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B" w:rsidRPr="0035057B" w:rsidRDefault="0035057B" w:rsidP="0035057B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35057B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05.16.04. Литейное производство</w:t>
        </w:r>
      </w:hyperlink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05.16.04. Литейное производство.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05.16.04 "Литейное производство" - специальность, занимаю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щаяся теоретической и практической разработкой технологий производства ли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тых заготовок из металлических сплавов и других материалов, включая разработ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ку новых литейных сплавов. Занимается изучением процессов, происходящих в расплавах литейных сплавов во время их плавки, заливки в литейную форму, за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твердевания в форме и последующего охлаждения в виде отливок, а также про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цессов, происходящих в формовочных материалах во время их приготовления, изготовления из них литейных форм и стержней и при взаимодействии с зали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ваемым расплавом и затвердевающей отливкой, включая технологические про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цессы литья (в том числе специальные), технологические машины, линии и их системы (в том числе автоматические), управление ими и их эксплуатацию, а  также проектирование (в том числе автоматизированное) технологий и техноло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гических машин, линий цехов, заводов, отличающаяся тем, что она содержит на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учные технические и технологические исследования и разработки в области про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изводства литых изделий и заготовок деталей машин, оборудования и приборов. Значение решения научно-технических проблем данной специальности для на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родного хозяйства состоит в совершенствовании и создании новых высокопроиз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водительных, малоотходных и экологически безопасных технологий литья и тех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нологических машин и их систем для улучшения условий труда в литейных цеха, повышения качества отливок и эффективности литейного производства.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Исследование физических, физико-химических, теплофизических, технологиеских и служебных свойств материалов как объектов и средств реализации литейных технологий.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Исследование тепло- и массопереноса, гидродинамических, реологических и других процессов, происходящих в расплавах, отливках и литейных формах.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Исследование влияния электрических, магнитных, механических и других явлений на свойства расплавов, отливок и литейных форм.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Исследование литейных технологий для их обоснования и оптимизации.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Разработка метода САПР литейной оснастки и технологии изготовления литых заготовок.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Разработка методов моделирования процессов модифицирования, заливки, затвердевания и охлаждения литых заготовок, а также моделирования затвердевания, формообразования, поверхностного упрочнения и разрушения формовочных смесей.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Исследование рабочих процессов, конструкций, надежности и производительности технологических машин и их систем, в том числе автоматизированных и автоматических.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Разработка научных основ комплексной механизации и автоматизации литейных процессов и производства литых заготовок.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Освоение методов эксплуатации литейных машин, линий, оборудования и установок.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Экологические проблемы и техника безопасности работы в литейном производстве.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11. Прогнозирование развития техники и технологии литейного производства.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Ресурсосбережение в литейном производстве.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Исследование проблем качества литья.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 Исследование утилизации отходов литейного производства для использования в литейных цехах.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 Исследование процессов формирования свойств литейных сплавов и формовочных смесей.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16. Исследование проблем регенерации и вторичного использования формовочных материалов.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17. Технология изготовления модельной оснастки.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18. Сертификация продукции на качество и соответствие экологическим требованиям.                                     </w:t>
      </w:r>
    </w:p>
    <w:p w:rsidR="0035057B" w:rsidRPr="0035057B" w:rsidRDefault="0035057B" w:rsidP="0035057B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 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не включает исследования в области: динамики и прочности машин и аппаратуры, трения и износа в машинах; механики жидкостей, газа, сыпучих тел, деформируемого твердого тела; физики металлов и материаловедения в машиностроении; теоретических основ автоматизации, теории машин и автоматических линий; теории автоматического управления и регулирования, управления технологическими процессами; теоретических основ тепло-массопереноса, термодинамики и теплотехники; экономики и организации управ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softHyphen/>
        <w:t>ления и планирования. Эти области исследования изучают специальности: 01.02.06, 05.02.04, 01.02.06, 01.02.04, 01.02.05, 05.02.01, 05.02.18, 05.02.05, 01.04.14,08.00.05,05.02.22.</w:t>
      </w:r>
    </w:p>
    <w:p w:rsidR="0035057B" w:rsidRPr="0035057B" w:rsidRDefault="0035057B" w:rsidP="0035057B">
      <w:pPr>
        <w:spacing w:before="180" w:after="180" w:line="240" w:lineRule="auto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5057B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 </w:t>
      </w:r>
      <w:r w:rsidRPr="0035057B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технические науки.</w:t>
      </w:r>
    </w:p>
    <w:p w:rsidR="00DA1A75" w:rsidRDefault="00DA1A75">
      <w:bookmarkStart w:id="0" w:name="_GoBack"/>
      <w:bookmarkEnd w:id="0"/>
    </w:p>
    <w:sectPr w:rsidR="00DA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2"/>
    <w:rsid w:val="0035057B"/>
    <w:rsid w:val="00B06832"/>
    <w:rsid w:val="00D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05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57B"/>
    <w:rPr>
      <w:b/>
      <w:bCs/>
    </w:rPr>
  </w:style>
  <w:style w:type="character" w:customStyle="1" w:styleId="apple-converted-space">
    <w:name w:val="apple-converted-space"/>
    <w:basedOn w:val="a0"/>
    <w:rsid w:val="00350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05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57B"/>
    <w:rPr>
      <w:b/>
      <w:bCs/>
    </w:rPr>
  </w:style>
  <w:style w:type="character" w:customStyle="1" w:styleId="apple-converted-space">
    <w:name w:val="apple-converted-space"/>
    <w:basedOn w:val="a0"/>
    <w:rsid w:val="0035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51-05-16-04-litejnoe-proizvod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2018-04-20T08:46:00Z</dcterms:created>
  <dcterms:modified xsi:type="dcterms:W3CDTF">2018-04-20T08:46:00Z</dcterms:modified>
</cp:coreProperties>
</file>