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A0" w:rsidRPr="00883E28" w:rsidRDefault="00C67BA0" w:rsidP="00C67BA0">
      <w:pPr>
        <w:spacing w:before="180" w:after="180" w:line="240" w:lineRule="auto"/>
        <w:jc w:val="center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b/>
          <w:bCs/>
          <w:color w:val="1F2F32"/>
          <w:sz w:val="21"/>
          <w:szCs w:val="21"/>
          <w:lang w:eastAsia="ru-RU"/>
        </w:rPr>
        <w:t>2014 год: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Разработка новых конструктивных моделей изделий ОАО «Агрегатный завод» с использованием технологий </w:t>
      </w:r>
      <w:proofErr w:type="gram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быстрого</w:t>
      </w:r>
      <w:proofErr w:type="gram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3Dпрототипирования (ОАО «Агрегатный завод);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Разработка образовательной программы повышения квалификации и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учебнометодического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комплекса в области разработки и производства силовой микроэлектроники на карбиде кремния (Фонд инфраструктурных и образовательных программ, г. Москва);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Повышение эксплуатационных характеристик чугунных втулок, получаемых центробежным способом (ОАО «Коломенский завод»);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Производство комиссионной судебной автотехнической экспертизы по установлению обстоятельств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дорожнотранспортного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происшествия (Военное следственное управление Следственного комитета РФ по Западному военному округу);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Анализ причин возникновения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трещиноподобных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дефектов рамы полувагона модели 129085. Разработка путей совершенствования пятникового узла (ОАО «Новокузнецкий вагоностроительный завод»);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Анализ и подбор оптимальных динамических показателей инновационной универсальной трёхосной тележки с максимальной расчётной статической нагрузкой от колесной пары на рельс 25 тс (ООО «Уральское конструкторское бюро вагоностроения»);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установки для разрезки изоляторов из пластических масс (ОАО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Карачевский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завод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Электродеталь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Исследование прочностных характеристик корпусов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фрикционнополимерных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поглощающих аппаратов (ООО «Брянский завод поглощающих аппаратов»);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Установление отличий механических, физических, структурных и других свойств вставок из сплава ВК20 с различной стойкостью, используемых в пуансонах для высадки фланца корпуса КТ</w:t>
      </w:r>
      <w:proofErr w:type="gram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2</w:t>
      </w:r>
      <w:proofErr w:type="gram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, определение методов контроля этих отличий (ЗАО «Группа Кремний ЭЛ»);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Проведение сравнительного прочностного расчета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цементованных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зубчатых колес из сталей марок 20ХН3А, 20Х2Н4А, 12Х2Н4А (ЗАО «УК «БМЗ»);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Исследование прочностных характеристик корпусов поглощающего аппарата ПМКП110 (ООО «Брянский завод поглощающих аппаратов»);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Проведение комиссионной судебной автотехнической экспертизы по материалам гражданского дела №2–1452/13 (Митюхин В.А.);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Проведение досудебной автотехнической экспертизы по установлению причин отказа двигателя автомобиля OPEL ASTRA, идентификационный номер (VIN) W0LPD6DC5BG150754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АвтомирПересвет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Проведение судебной автотехнической экспертизы по установлению причин выхода из строя электронного блока управления двигателя автомобиля FIAT DOBLO, идентификационный номер ZFA22300005173740 (ИП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Дакше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О.П.);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Разработка и изготовление блока измерения емкости силовых модулей на основе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быстровосстанавливающихся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диодов и IGBT транзисторов (ЗАО «Группа Кремний ЭЛ»);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lastRenderedPageBreak/>
        <w:t>Сравнительная оценка прочностных свойств корпусов поглощающего аппарата ПМКП110 производств</w:t>
      </w:r>
      <w:proofErr w:type="gram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а ООО</w:t>
      </w:r>
      <w:proofErr w:type="gram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ВагонТрансГрупп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 (ООО «Брянский завод поглощающих аппаратов»);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Диагностирование и оценка технического состояния кранов трубоукладчиков зав.№№1234, 4532, 7654, автомобильного крана КС2561К, отработавших нормативный срок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Промбезопасность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Оценка прочности и усталостной долговечности несущей конструкции кузова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вагонахоппера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(ЗАО «УК «БМЗ»);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proofErr w:type="gram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Проведение комплексной автотехнической и материаловедческой судебной экспертизы по установлению причины разрыва трубопровода подвода тормозной жидкости к тормозному механизму заднего правого колеса, разлома направляющей тормозных колодок суппорта заднего правого колеса, и разлома шлицевой части корпуса наружного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ШРУСа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привода правого заднего колеса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снегоболотохода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«CFMOTO Z8 (ТИП CF890) (Управление Министерства внутренних дел РФ по Брянской области);</w:t>
      </w:r>
      <w:proofErr w:type="gramEnd"/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Проведение дополнительной автотехнической судебной экспертизы по установлению механизма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дорожнотранспортного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происшествия (Управление Министерства внутренних дел РФ по Брянской области);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Проведение досудебной автотехнической экспертизы по установлению технического состояния автомобиля NISSAN TEANA J32, идентификационный номер (VIN) Z8NBBUJ32BS023740, 2011 года выпуска (ООО «Легат»);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Конструкторскотехнологическая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подготовка резки пластиковых деталей (ОАО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Карачевский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завод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Электродеталь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C67BA0" w:rsidRPr="00883E28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технологии изготовления деталей, сборки и наладка станочного оборудования (ОАО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Карачевский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завод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Электродеталь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C67BA0" w:rsidRDefault="00C67BA0" w:rsidP="00C67BA0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учебных программ в области разработки и производства силовой микроэлектроники на карбиде кремния (проект Кадры для ОПК) (Минобрнауки, ЗАО «Группа Кремний ЭЛ»).</w:t>
      </w:r>
    </w:p>
    <w:p w:rsidR="00A912A5" w:rsidRDefault="00A912A5">
      <w:bookmarkStart w:id="0" w:name="_GoBack"/>
      <w:bookmarkEnd w:id="0"/>
    </w:p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072"/>
    <w:multiLevelType w:val="hybridMultilevel"/>
    <w:tmpl w:val="A54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23EE"/>
    <w:multiLevelType w:val="hybridMultilevel"/>
    <w:tmpl w:val="ABFC9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4712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A4"/>
    <w:rsid w:val="00A912A5"/>
    <w:rsid w:val="00C67BA0"/>
    <w:rsid w:val="00F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2018-05-04T07:09:00Z</dcterms:created>
  <dcterms:modified xsi:type="dcterms:W3CDTF">2018-05-04T07:09:00Z</dcterms:modified>
</cp:coreProperties>
</file>