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39" w:rsidRPr="00730501" w:rsidRDefault="00B238DB" w:rsidP="00BE2FCC">
      <w:pPr>
        <w:pStyle w:val="1"/>
        <w:keepNext w:val="0"/>
        <w:tabs>
          <w:tab w:val="left" w:pos="7000"/>
        </w:tabs>
        <w:spacing w:before="480" w:after="120"/>
        <w:jc w:val="center"/>
        <w:rPr>
          <w:rFonts w:asciiTheme="majorHAnsi" w:hAnsiTheme="majorHAnsi"/>
          <w:b/>
          <w:bCs/>
          <w:color w:val="auto"/>
          <w:w w:val="120"/>
          <w:szCs w:val="24"/>
        </w:rPr>
      </w:pP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 xml:space="preserve">Выписка из </w:t>
      </w:r>
      <w:r w:rsidR="00E51239" w:rsidRPr="00730501"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ПОЛОЖЕНИ</w:t>
      </w:r>
      <w:r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Я</w:t>
      </w:r>
    </w:p>
    <w:p w:rsidR="00E51239" w:rsidRPr="00730501" w:rsidRDefault="00E51239" w:rsidP="00562887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  <w:spacing w:val="-1"/>
        </w:rPr>
        <w:t xml:space="preserve">об </w:t>
      </w:r>
      <w:r w:rsidR="00445408" w:rsidRPr="00730501">
        <w:rPr>
          <w:rFonts w:asciiTheme="majorHAnsi" w:hAnsiTheme="majorHAnsi"/>
          <w:b/>
          <w:bCs/>
          <w:spacing w:val="-1"/>
        </w:rPr>
        <w:t xml:space="preserve">открытом </w:t>
      </w:r>
      <w:r w:rsidRPr="00730501">
        <w:rPr>
          <w:rFonts w:asciiTheme="majorHAnsi" w:hAnsiTheme="majorHAnsi"/>
          <w:b/>
          <w:bCs/>
          <w:spacing w:val="-1"/>
        </w:rPr>
        <w:t xml:space="preserve">конкурсе на лучшую научную работу </w:t>
      </w:r>
      <w:r w:rsidRPr="00730501">
        <w:rPr>
          <w:rFonts w:asciiTheme="majorHAnsi" w:hAnsiTheme="majorHAnsi"/>
          <w:b/>
          <w:bCs/>
        </w:rPr>
        <w:t>студентов</w:t>
      </w:r>
      <w:r w:rsidRPr="00730501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730501">
        <w:rPr>
          <w:rFonts w:asciiTheme="majorHAnsi" w:hAnsiTheme="majorHAnsi"/>
          <w:b/>
          <w:bCs/>
        </w:rPr>
        <w:br/>
      </w:r>
      <w:r w:rsidRPr="00730501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730501">
        <w:rPr>
          <w:rFonts w:asciiTheme="majorHAnsi" w:hAnsiTheme="majorHAnsi"/>
          <w:b/>
          <w:bCs/>
        </w:rPr>
        <w:t>. Брянск</w:t>
      </w:r>
      <w:r w:rsidR="003468C8" w:rsidRPr="00730501">
        <w:rPr>
          <w:rFonts w:asciiTheme="majorHAnsi" w:hAnsiTheme="majorHAnsi"/>
          <w:b/>
          <w:bCs/>
        </w:rPr>
        <w:t xml:space="preserve"> – 201</w:t>
      </w:r>
      <w:r w:rsidR="00424B61" w:rsidRPr="00730501">
        <w:rPr>
          <w:rFonts w:asciiTheme="majorHAnsi" w:hAnsiTheme="majorHAnsi"/>
          <w:b/>
          <w:bCs/>
        </w:rPr>
        <w:t>9</w:t>
      </w:r>
      <w:r w:rsidR="00C70085" w:rsidRPr="00730501">
        <w:rPr>
          <w:rFonts w:asciiTheme="majorHAnsi" w:hAnsiTheme="majorHAnsi"/>
          <w:b/>
          <w:bCs/>
        </w:rPr>
        <w:t>»</w:t>
      </w:r>
    </w:p>
    <w:p w:rsidR="009354BE" w:rsidRPr="00730501" w:rsidRDefault="00E51239" w:rsidP="00074C9F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 w:line="240" w:lineRule="exact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Общие положения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Открытый конкурс на лучшую научную работу студентов по естественным, техническим и гуманитарным наукам (далее - Конкурс) проводится в целях </w:t>
      </w:r>
      <w:proofErr w:type="gramStart"/>
      <w:r w:rsidRPr="00730501">
        <w:rPr>
          <w:rFonts w:asciiTheme="majorHAnsi" w:hAnsiTheme="majorHAnsi"/>
        </w:rPr>
        <w:t>развития научно-исследовательско</w:t>
      </w:r>
      <w:r w:rsidR="00A60506" w:rsidRPr="00730501">
        <w:rPr>
          <w:rFonts w:asciiTheme="majorHAnsi" w:hAnsiTheme="majorHAnsi"/>
        </w:rPr>
        <w:t>го</w:t>
      </w:r>
      <w:r w:rsidR="00A826A8">
        <w:rPr>
          <w:rFonts w:asciiTheme="majorHAnsi" w:hAnsiTheme="majorHAnsi"/>
        </w:rPr>
        <w:t xml:space="preserve"> </w:t>
      </w:r>
      <w:r w:rsidR="00A60506" w:rsidRPr="00730501">
        <w:rPr>
          <w:rFonts w:asciiTheme="majorHAnsi" w:hAnsiTheme="majorHAnsi"/>
        </w:rPr>
        <w:t>творчес</w:t>
      </w:r>
      <w:r w:rsidR="00F112D3">
        <w:rPr>
          <w:rFonts w:asciiTheme="majorHAnsi" w:hAnsiTheme="majorHAnsi"/>
        </w:rPr>
        <w:t>тва</w:t>
      </w:r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студентов вузов Брянской области</w:t>
      </w:r>
      <w:proofErr w:type="gramEnd"/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Конкурс </w:t>
      </w:r>
      <w:r w:rsidR="009354BE" w:rsidRPr="00730501">
        <w:rPr>
          <w:rFonts w:asciiTheme="majorHAnsi" w:hAnsiTheme="majorHAnsi"/>
        </w:rPr>
        <w:t>проводится е</w:t>
      </w:r>
      <w:r w:rsidR="00A60506" w:rsidRPr="00730501">
        <w:rPr>
          <w:rFonts w:asciiTheme="majorHAnsi" w:hAnsiTheme="majorHAnsi"/>
        </w:rPr>
        <w:t>ж</w:t>
      </w:r>
      <w:r w:rsidR="009354BE" w:rsidRPr="00730501">
        <w:rPr>
          <w:rFonts w:asciiTheme="majorHAnsi" w:hAnsiTheme="majorHAnsi"/>
        </w:rPr>
        <w:t>егодно</w:t>
      </w:r>
      <w:r w:rsidRPr="00730501">
        <w:rPr>
          <w:rFonts w:asciiTheme="majorHAnsi" w:hAnsiTheme="majorHAnsi"/>
        </w:rPr>
        <w:t xml:space="preserve"> и объявляется </w:t>
      </w:r>
      <w:r w:rsidR="009354BE" w:rsidRPr="00730501">
        <w:rPr>
          <w:rFonts w:asciiTheme="majorHAnsi" w:hAnsiTheme="majorHAnsi"/>
        </w:rPr>
        <w:t xml:space="preserve">Департаментом </w:t>
      </w:r>
      <w:r w:rsidRPr="00730501">
        <w:rPr>
          <w:rFonts w:asciiTheme="majorHAnsi" w:hAnsiTheme="majorHAnsi"/>
        </w:rPr>
        <w:t>образования и науки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Общее р</w:t>
      </w:r>
      <w:r w:rsidR="00E51239" w:rsidRPr="00730501">
        <w:rPr>
          <w:rFonts w:asciiTheme="majorHAnsi" w:hAnsiTheme="majorHAnsi"/>
        </w:rPr>
        <w:t>уководство Конкурсом осуществляет Оргкомитет</w:t>
      </w:r>
      <w:r w:rsidR="00A60506" w:rsidRPr="00730501">
        <w:rPr>
          <w:rFonts w:asciiTheme="majorHAnsi" w:hAnsiTheme="majorHAnsi"/>
        </w:rPr>
        <w:t xml:space="preserve"> (Приложение</w:t>
      </w:r>
      <w:r w:rsidR="00BE2FCC">
        <w:rPr>
          <w:rFonts w:asciiTheme="majorHAnsi" w:hAnsiTheme="majorHAnsi"/>
        </w:rPr>
        <w:t> </w:t>
      </w:r>
      <w:r w:rsidR="00A60506" w:rsidRPr="00730501">
        <w:rPr>
          <w:rFonts w:asciiTheme="majorHAnsi" w:hAnsiTheme="majorHAnsi"/>
        </w:rPr>
        <w:t>№2</w:t>
      </w:r>
      <w:r w:rsidRPr="00730501">
        <w:rPr>
          <w:rFonts w:asciiTheme="majorHAnsi" w:hAnsiTheme="majorHAnsi"/>
        </w:rPr>
        <w:t>)</w:t>
      </w:r>
      <w:r w:rsidR="00E51239" w:rsidRPr="00730501">
        <w:rPr>
          <w:rFonts w:asciiTheme="majorHAnsi" w:hAnsiTheme="majorHAnsi"/>
        </w:rPr>
        <w:t xml:space="preserve">, который </w:t>
      </w:r>
      <w:r w:rsidR="008145CF" w:rsidRPr="00730501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="00E51239" w:rsidRPr="00730501">
        <w:rPr>
          <w:rFonts w:asciiTheme="majorHAnsi" w:hAnsiTheme="majorHAnsi"/>
        </w:rPr>
        <w:t>.</w:t>
      </w:r>
    </w:p>
    <w:p w:rsidR="009A69AA" w:rsidRPr="00730501" w:rsidRDefault="009A69AA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непосредственной </w:t>
      </w:r>
      <w:proofErr w:type="gramStart"/>
      <w:r w:rsidRPr="00730501">
        <w:rPr>
          <w:rFonts w:asciiTheme="majorHAnsi" w:hAnsiTheme="majorHAnsi"/>
        </w:rPr>
        <w:t>оценки</w:t>
      </w:r>
      <w:proofErr w:type="gramEnd"/>
      <w:r w:rsidRPr="00730501">
        <w:rPr>
          <w:rFonts w:asciiTheme="majorHAnsi" w:hAnsiTheme="majorHAnsi"/>
        </w:rPr>
        <w:t xml:space="preserve"> представленных на Конкурс работ </w:t>
      </w:r>
      <w:r w:rsidR="00367FAB" w:rsidRPr="00730501">
        <w:rPr>
          <w:rFonts w:asciiTheme="majorHAnsi" w:hAnsiTheme="majorHAnsi"/>
        </w:rPr>
        <w:t>по научным направлениям (</w:t>
      </w:r>
      <w:proofErr w:type="gramStart"/>
      <w:r w:rsidR="00367FAB" w:rsidRPr="00730501">
        <w:rPr>
          <w:rFonts w:asciiTheme="majorHAnsi" w:hAnsiTheme="majorHAnsi"/>
        </w:rPr>
        <w:t>см</w:t>
      </w:r>
      <w:proofErr w:type="gramEnd"/>
      <w:r w:rsidR="00367FAB" w:rsidRPr="00730501">
        <w:rPr>
          <w:rFonts w:asciiTheme="majorHAnsi" w:hAnsiTheme="majorHAnsi"/>
        </w:rPr>
        <w:t xml:space="preserve">. п. 5) </w:t>
      </w:r>
      <w:r w:rsidRPr="00730501">
        <w:rPr>
          <w:rFonts w:asciiTheme="majorHAnsi" w:hAnsiTheme="majorHAnsi"/>
        </w:rPr>
        <w:t xml:space="preserve">создаются Экспертные группы </w:t>
      </w:r>
      <w:r w:rsidR="00367FAB" w:rsidRPr="00730501">
        <w:rPr>
          <w:rFonts w:asciiTheme="majorHAnsi" w:hAnsiTheme="majorHAnsi"/>
        </w:rPr>
        <w:t xml:space="preserve">из </w:t>
      </w:r>
      <w:r w:rsidRPr="00730501">
        <w:rPr>
          <w:rFonts w:asciiTheme="majorHAnsi" w:hAnsiTheme="majorHAnsi"/>
        </w:rPr>
        <w:t>учёных и специалистов соответствующего профиля вузов и научных организаций Брянской области.</w:t>
      </w:r>
    </w:p>
    <w:p w:rsidR="00E51239" w:rsidRPr="00730501" w:rsidRDefault="00E4478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0" w:name="_Ref225038213"/>
      <w:r w:rsidRPr="00730501">
        <w:rPr>
          <w:rFonts w:asciiTheme="majorHAnsi" w:hAnsiTheme="majorHAnsi"/>
        </w:rPr>
        <w:t>Вузом-организатором Конкурса</w:t>
      </w:r>
      <w:r w:rsidR="003468C8" w:rsidRPr="00730501">
        <w:rPr>
          <w:rFonts w:asciiTheme="majorHAnsi" w:hAnsiTheme="majorHAnsi"/>
        </w:rPr>
        <w:t xml:space="preserve"> 201</w:t>
      </w:r>
      <w:r w:rsidR="00367FAB" w:rsidRPr="00730501">
        <w:rPr>
          <w:rFonts w:asciiTheme="majorHAnsi" w:hAnsiTheme="majorHAnsi"/>
        </w:rPr>
        <w:t>9</w:t>
      </w:r>
      <w:r w:rsidR="009A69AA" w:rsidRPr="00730501">
        <w:rPr>
          <w:rFonts w:asciiTheme="majorHAnsi" w:hAnsiTheme="majorHAnsi"/>
        </w:rPr>
        <w:t xml:space="preserve"> года </w:t>
      </w:r>
      <w:r w:rsidRPr="00730501">
        <w:rPr>
          <w:rFonts w:asciiTheme="majorHAnsi" w:hAnsiTheme="majorHAnsi"/>
        </w:rPr>
        <w:t>является</w:t>
      </w:r>
      <w:r w:rsidR="003468C8" w:rsidRPr="00730501">
        <w:rPr>
          <w:rFonts w:asciiTheme="majorHAnsi" w:hAnsiTheme="majorHAnsi"/>
        </w:rPr>
        <w:t xml:space="preserve"> Брянский филиал </w:t>
      </w:r>
      <w:r w:rsidR="00CD25FC">
        <w:rPr>
          <w:rFonts w:asciiTheme="majorHAnsi" w:hAnsiTheme="majorHAnsi"/>
        </w:rPr>
        <w:t xml:space="preserve">ФГБОУ </w:t>
      </w:r>
      <w:proofErr w:type="gramStart"/>
      <w:r w:rsidR="00CD25FC">
        <w:rPr>
          <w:rFonts w:asciiTheme="majorHAnsi" w:hAnsiTheme="majorHAnsi"/>
        </w:rPr>
        <w:t>ВО</w:t>
      </w:r>
      <w:proofErr w:type="gramEnd"/>
      <w:r w:rsidR="00CD25FC">
        <w:rPr>
          <w:rFonts w:asciiTheme="majorHAnsi" w:hAnsiTheme="majorHAnsi"/>
        </w:rPr>
        <w:t xml:space="preserve"> </w:t>
      </w:r>
      <w:r w:rsidR="00055784">
        <w:rPr>
          <w:rFonts w:asciiTheme="majorHAnsi" w:hAnsiTheme="majorHAnsi"/>
        </w:rPr>
        <w:t>«Российская</w:t>
      </w:r>
      <w:r w:rsidR="00367FAB" w:rsidRPr="00730501">
        <w:rPr>
          <w:rFonts w:asciiTheme="majorHAnsi" w:hAnsiTheme="majorHAnsi"/>
        </w:rPr>
        <w:t xml:space="preserve"> академи</w:t>
      </w:r>
      <w:r w:rsidR="00055784">
        <w:rPr>
          <w:rFonts w:asciiTheme="majorHAnsi" w:hAnsiTheme="majorHAnsi"/>
        </w:rPr>
        <w:t>я</w:t>
      </w:r>
      <w:r w:rsidR="00367FAB" w:rsidRPr="00730501">
        <w:rPr>
          <w:rFonts w:asciiTheme="majorHAnsi" w:hAnsiTheme="majorHAnsi"/>
        </w:rPr>
        <w:t xml:space="preserve"> народного хозяйства и государственной службы</w:t>
      </w:r>
      <w:r w:rsidR="00055784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при Президенте Российской Федерации</w:t>
      </w:r>
      <w:r w:rsidR="00055784">
        <w:rPr>
          <w:rFonts w:asciiTheme="majorHAnsi" w:hAnsiTheme="majorHAnsi"/>
        </w:rPr>
        <w:t>»</w:t>
      </w:r>
      <w:r w:rsidRPr="00730501">
        <w:rPr>
          <w:rFonts w:asciiTheme="majorHAnsi" w:hAnsiTheme="majorHAnsi"/>
        </w:rPr>
        <w:t xml:space="preserve"> </w:t>
      </w:r>
      <w:r w:rsidR="009A69AA" w:rsidRPr="00730501">
        <w:rPr>
          <w:rFonts w:asciiTheme="majorHAnsi" w:hAnsiTheme="majorHAnsi"/>
        </w:rPr>
        <w:t xml:space="preserve">(далее – </w:t>
      </w:r>
      <w:r w:rsidR="008F51B8" w:rsidRPr="00730501">
        <w:rPr>
          <w:rFonts w:asciiTheme="majorHAnsi" w:hAnsiTheme="majorHAnsi"/>
        </w:rPr>
        <w:t>вуз-о</w:t>
      </w:r>
      <w:r w:rsidRPr="00730501">
        <w:rPr>
          <w:rFonts w:asciiTheme="majorHAnsi" w:hAnsiTheme="majorHAnsi"/>
        </w:rPr>
        <w:t>рганизатор</w:t>
      </w:r>
      <w:r w:rsidR="009A69AA" w:rsidRPr="00730501">
        <w:rPr>
          <w:rFonts w:asciiTheme="majorHAnsi" w:hAnsiTheme="majorHAnsi"/>
        </w:rPr>
        <w:t>).</w:t>
      </w:r>
      <w:bookmarkEnd w:id="0"/>
    </w:p>
    <w:p w:rsidR="008145CF" w:rsidRDefault="008F51B8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5"/>
      <w:r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="00A826A8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 xml:space="preserve">обеспечивает </w:t>
      </w:r>
      <w:r w:rsidR="008145CF" w:rsidRPr="00730501">
        <w:rPr>
          <w:rFonts w:asciiTheme="majorHAnsi" w:hAnsiTheme="majorHAnsi"/>
        </w:rPr>
        <w:t>приём</w:t>
      </w:r>
      <w:r w:rsidR="00A826A8">
        <w:rPr>
          <w:rFonts w:asciiTheme="majorHAnsi" w:hAnsiTheme="majorHAnsi"/>
        </w:rPr>
        <w:t xml:space="preserve"> </w:t>
      </w:r>
      <w:r w:rsidR="00336EC9" w:rsidRPr="00730501">
        <w:rPr>
          <w:rFonts w:asciiTheme="majorHAnsi" w:hAnsiTheme="majorHAnsi"/>
        </w:rPr>
        <w:t>конкурсных</w:t>
      </w:r>
      <w:r w:rsidR="00367FAB" w:rsidRPr="00730501">
        <w:rPr>
          <w:rFonts w:asciiTheme="majorHAnsi" w:hAnsiTheme="majorHAnsi"/>
        </w:rPr>
        <w:t xml:space="preserve"> работ</w:t>
      </w:r>
      <w:r w:rsidR="00243580">
        <w:rPr>
          <w:rFonts w:asciiTheme="majorHAnsi" w:hAnsiTheme="majorHAnsi"/>
        </w:rPr>
        <w:t>,</w:t>
      </w:r>
      <w:r w:rsidR="00A826A8">
        <w:rPr>
          <w:rFonts w:asciiTheme="majorHAnsi" w:hAnsiTheme="majorHAnsi"/>
        </w:rPr>
        <w:t xml:space="preserve"> </w:t>
      </w:r>
      <w:r w:rsidR="00E4478B" w:rsidRPr="00730501">
        <w:rPr>
          <w:rFonts w:asciiTheme="majorHAnsi" w:hAnsiTheme="majorHAnsi"/>
        </w:rPr>
        <w:t>работу</w:t>
      </w:r>
      <w:r w:rsidR="00AD695F" w:rsidRPr="00730501">
        <w:rPr>
          <w:rFonts w:asciiTheme="majorHAnsi" w:hAnsiTheme="majorHAnsi"/>
        </w:rPr>
        <w:t xml:space="preserve"> Экспертных групп </w:t>
      </w:r>
      <w:r w:rsidR="00BE2FCC">
        <w:rPr>
          <w:rFonts w:asciiTheme="majorHAnsi" w:hAnsiTheme="majorHAnsi"/>
        </w:rPr>
        <w:t>и систематизацию результатов</w:t>
      </w:r>
      <w:r w:rsidR="00243580">
        <w:rPr>
          <w:rFonts w:asciiTheme="majorHAnsi" w:hAnsiTheme="majorHAnsi"/>
        </w:rPr>
        <w:t xml:space="preserve"> оценки</w:t>
      </w:r>
      <w:r w:rsidR="00AD695F" w:rsidRPr="00730501">
        <w:rPr>
          <w:rFonts w:asciiTheme="majorHAnsi" w:hAnsiTheme="majorHAnsi"/>
        </w:rPr>
        <w:t>.</w:t>
      </w:r>
    </w:p>
    <w:bookmarkEnd w:id="1"/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Участники Конкурса</w:t>
      </w:r>
    </w:p>
    <w:p w:rsidR="00B97133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 участию в конкурсе допускаются студенты очной и заочной форм </w:t>
      </w:r>
      <w:proofErr w:type="gramStart"/>
      <w:r w:rsidRPr="00730501">
        <w:rPr>
          <w:rFonts w:asciiTheme="majorHAnsi" w:hAnsiTheme="majorHAnsi"/>
        </w:rPr>
        <w:t>обучения по</w:t>
      </w:r>
      <w:proofErr w:type="gramEnd"/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образовательным программам бакалавриата</w:t>
      </w:r>
      <w:r w:rsidR="00367FAB" w:rsidRPr="00730501">
        <w:rPr>
          <w:rFonts w:asciiTheme="majorHAnsi" w:hAnsiTheme="majorHAnsi"/>
        </w:rPr>
        <w:t xml:space="preserve"> и</w:t>
      </w:r>
      <w:r w:rsidR="008145CF" w:rsidRPr="00730501">
        <w:rPr>
          <w:rFonts w:asciiTheme="majorHAnsi" w:hAnsiTheme="majorHAnsi"/>
        </w:rPr>
        <w:t xml:space="preserve"> специалитета</w:t>
      </w:r>
      <w:r w:rsidR="00B97133" w:rsidRPr="00730501">
        <w:rPr>
          <w:rFonts w:asciiTheme="majorHAnsi" w:hAnsiTheme="majorHAnsi"/>
        </w:rPr>
        <w:t>.</w:t>
      </w:r>
    </w:p>
    <w:p w:rsidR="00E4478B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 конкурс принимаются работы студентов и студенческих коллективов</w:t>
      </w:r>
      <w:r w:rsidR="00E4478B" w:rsidRPr="00730501">
        <w:rPr>
          <w:rFonts w:asciiTheme="majorHAnsi" w:hAnsiTheme="majorHAnsi"/>
        </w:rPr>
        <w:t>: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вузов Брянской области</w:t>
      </w:r>
      <w:bookmarkStart w:id="2" w:name="_Ref225039165"/>
      <w:r w:rsidR="00E4478B" w:rsidRPr="00730501">
        <w:rPr>
          <w:rFonts w:asciiTheme="majorHAnsi" w:hAnsiTheme="majorHAnsi"/>
        </w:rPr>
        <w:t>.</w:t>
      </w:r>
    </w:p>
    <w:p w:rsidR="00E51239" w:rsidRPr="00730501" w:rsidRDefault="00E51239" w:rsidP="00E4478B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студентов и студенческих коллективов вузов других субъектов России и зарубежных </w:t>
      </w:r>
      <w:r w:rsidR="00E4478B" w:rsidRPr="00730501">
        <w:rPr>
          <w:rFonts w:asciiTheme="majorHAnsi" w:hAnsiTheme="majorHAnsi"/>
        </w:rPr>
        <w:t>государств</w:t>
      </w:r>
      <w:r w:rsidRPr="00730501">
        <w:rPr>
          <w:rFonts w:asciiTheme="majorHAnsi" w:hAnsiTheme="majorHAnsi"/>
        </w:rPr>
        <w:t>.</w:t>
      </w:r>
      <w:bookmarkEnd w:id="2"/>
    </w:p>
    <w:p w:rsidR="00E51239" w:rsidRPr="00730501" w:rsidRDefault="00E51239" w:rsidP="00B02F68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Этапы Конкурса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after="6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Конкурс</w:t>
      </w:r>
      <w:r w:rsidR="00A826A8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проводится в </w:t>
      </w:r>
      <w:r w:rsidRPr="00730501">
        <w:rPr>
          <w:rFonts w:asciiTheme="majorHAnsi" w:hAnsiTheme="majorHAnsi"/>
          <w:u w:val="single"/>
        </w:rPr>
        <w:t xml:space="preserve">три </w:t>
      </w:r>
      <w:r w:rsidR="00390B7B" w:rsidRPr="00730501">
        <w:rPr>
          <w:rFonts w:asciiTheme="majorHAnsi" w:hAnsiTheme="majorHAnsi"/>
          <w:u w:val="single"/>
        </w:rPr>
        <w:t>этапа</w:t>
      </w:r>
      <w:r w:rsidR="00D90224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Первый</w:t>
      </w:r>
      <w:r w:rsidRPr="00730501">
        <w:rPr>
          <w:rFonts w:asciiTheme="majorHAnsi" w:hAnsiTheme="majorHAnsi"/>
        </w:rPr>
        <w:t xml:space="preserve"> (</w:t>
      </w:r>
      <w:proofErr w:type="spellStart"/>
      <w:r w:rsidRPr="00730501">
        <w:rPr>
          <w:rFonts w:asciiTheme="majorHAnsi" w:hAnsiTheme="majorHAnsi"/>
        </w:rPr>
        <w:t>внутривузовский</w:t>
      </w:r>
      <w:proofErr w:type="spellEnd"/>
      <w:r w:rsidRPr="00730501">
        <w:rPr>
          <w:rFonts w:asciiTheme="majorHAnsi" w:hAnsiTheme="majorHAnsi"/>
        </w:rPr>
        <w:t>)</w:t>
      </w:r>
      <w:r w:rsidR="00390B7B" w:rsidRPr="00730501">
        <w:rPr>
          <w:rFonts w:asciiTheme="majorHAnsi" w:hAnsiTheme="majorHAnsi"/>
        </w:rPr>
        <w:t xml:space="preserve"> этап</w:t>
      </w:r>
      <w:r w:rsidR="00086D6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вузы проводят самостоятельно. В ходе </w:t>
      </w:r>
      <w:r w:rsidR="0010299F" w:rsidRPr="00730501">
        <w:rPr>
          <w:rFonts w:asciiTheme="majorHAnsi" w:hAnsiTheme="majorHAnsi"/>
        </w:rPr>
        <w:t>данного</w:t>
      </w:r>
      <w:r w:rsidR="00390B7B" w:rsidRPr="00730501">
        <w:rPr>
          <w:rFonts w:asciiTheme="majorHAnsi" w:hAnsiTheme="majorHAnsi"/>
        </w:rPr>
        <w:t xml:space="preserve"> этапа</w:t>
      </w:r>
      <w:r w:rsidRPr="00730501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 Конкурса. Формы поощрения победителей I-го</w:t>
      </w:r>
      <w:r w:rsidR="009A5FDA">
        <w:rPr>
          <w:rFonts w:asciiTheme="majorHAnsi" w:hAnsiTheme="majorHAnsi"/>
        </w:rPr>
        <w:t xml:space="preserve"> </w:t>
      </w:r>
      <w:r w:rsidR="00390B7B" w:rsidRPr="00730501">
        <w:rPr>
          <w:rFonts w:asciiTheme="majorHAnsi" w:hAnsiTheme="majorHAnsi"/>
        </w:rPr>
        <w:t>этапа</w:t>
      </w:r>
      <w:r w:rsidRPr="00730501">
        <w:rPr>
          <w:rFonts w:asciiTheme="majorHAnsi" w:hAnsiTheme="majorHAnsi"/>
        </w:rPr>
        <w:t xml:space="preserve"> вузы определяют самостоятельно.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Второй</w:t>
      </w:r>
      <w:r w:rsidR="00390B7B" w:rsidRPr="00730501">
        <w:rPr>
          <w:rFonts w:asciiTheme="majorHAnsi" w:hAnsiTheme="majorHAnsi"/>
        </w:rPr>
        <w:t xml:space="preserve"> этап</w:t>
      </w:r>
      <w:r w:rsidR="00086D67">
        <w:rPr>
          <w:rFonts w:asciiTheme="majorHAnsi" w:hAnsiTheme="majorHAnsi"/>
        </w:rPr>
        <w:t xml:space="preserve"> </w:t>
      </w:r>
      <w:r w:rsidR="003468C8" w:rsidRPr="00730501">
        <w:rPr>
          <w:rFonts w:asciiTheme="majorHAnsi" w:hAnsiTheme="majorHAnsi"/>
        </w:rPr>
        <w:t xml:space="preserve">Конкурса проводит </w:t>
      </w:r>
      <w:r w:rsidR="008F51B8" w:rsidRPr="00730501">
        <w:rPr>
          <w:rFonts w:asciiTheme="majorHAnsi" w:hAnsiTheme="majorHAnsi"/>
        </w:rPr>
        <w:t>вуз-о</w:t>
      </w:r>
      <w:r w:rsidR="00E4478B" w:rsidRPr="00730501">
        <w:rPr>
          <w:rFonts w:asciiTheme="majorHAnsi" w:hAnsiTheme="majorHAnsi"/>
        </w:rPr>
        <w:t>рганизатор</w:t>
      </w:r>
      <w:r w:rsidRPr="00730501">
        <w:rPr>
          <w:rFonts w:asciiTheme="majorHAnsi" w:hAnsiTheme="majorHAnsi"/>
        </w:rPr>
        <w:t xml:space="preserve">. Научные работы студентов, отобранные </w:t>
      </w:r>
      <w:r w:rsidR="00EA6C3F" w:rsidRPr="00730501">
        <w:rPr>
          <w:rFonts w:asciiTheme="majorHAnsi" w:hAnsiTheme="majorHAnsi"/>
        </w:rPr>
        <w:t xml:space="preserve">вузами </w:t>
      </w:r>
      <w:r w:rsidRPr="00730501">
        <w:rPr>
          <w:rFonts w:asciiTheme="majorHAnsi" w:hAnsiTheme="majorHAnsi"/>
        </w:rPr>
        <w:t xml:space="preserve">для участия во II-м </w:t>
      </w:r>
      <w:r w:rsidR="00390B7B" w:rsidRPr="00730501">
        <w:rPr>
          <w:rFonts w:asciiTheme="majorHAnsi" w:hAnsiTheme="majorHAnsi"/>
        </w:rPr>
        <w:t>этапе</w:t>
      </w:r>
      <w:r w:rsidRPr="00730501">
        <w:rPr>
          <w:rFonts w:asciiTheme="majorHAnsi" w:hAnsiTheme="majorHAnsi"/>
        </w:rPr>
        <w:t xml:space="preserve">, направляются </w:t>
      </w:r>
      <w:r w:rsidR="008F51B8" w:rsidRPr="00730501">
        <w:rPr>
          <w:rFonts w:asciiTheme="majorHAnsi" w:hAnsiTheme="majorHAnsi"/>
        </w:rPr>
        <w:t>вузу-о</w:t>
      </w:r>
      <w:r w:rsidR="00E4478B" w:rsidRPr="00730501">
        <w:rPr>
          <w:rFonts w:asciiTheme="majorHAnsi" w:hAnsiTheme="majorHAnsi"/>
        </w:rPr>
        <w:t>рганизатору</w:t>
      </w:r>
      <w:r w:rsidR="005678BF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в порядке и в сроки, оговоренные в п. </w:t>
      </w:r>
      <w:fldSimple w:instr=" REF _Ref4866204 \n \h  \* MERGEFORMAT ">
        <w:r w:rsidR="00CB692A">
          <w:t>4</w:t>
        </w:r>
      </w:fldSimple>
      <w:r w:rsidRPr="00730501">
        <w:rPr>
          <w:rFonts w:asciiTheme="majorHAnsi" w:hAnsiTheme="majorHAnsi"/>
        </w:rPr>
        <w:t>настоящего Положения.</w:t>
      </w:r>
    </w:p>
    <w:p w:rsidR="00E41A42" w:rsidRPr="00730501" w:rsidRDefault="00E804C0" w:rsidP="0025153A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b/>
        </w:rPr>
        <w:t>Третий</w:t>
      </w:r>
      <w:r w:rsidRPr="00730501">
        <w:rPr>
          <w:rFonts w:asciiTheme="majorHAnsi" w:hAnsiTheme="majorHAnsi"/>
        </w:rPr>
        <w:t xml:space="preserve"> этап Конкурса проводится </w:t>
      </w:r>
      <w:r w:rsidR="00E4478B" w:rsidRPr="00730501">
        <w:rPr>
          <w:rFonts w:asciiTheme="majorHAnsi" w:hAnsiTheme="majorHAnsi"/>
        </w:rPr>
        <w:t xml:space="preserve">на базе </w:t>
      </w:r>
      <w:r w:rsidR="008F51B8" w:rsidRPr="00730501">
        <w:rPr>
          <w:rFonts w:asciiTheme="majorHAnsi" w:hAnsiTheme="majorHAnsi"/>
        </w:rPr>
        <w:t>вуза-о</w:t>
      </w:r>
      <w:r w:rsidR="00E4478B" w:rsidRPr="00730501">
        <w:rPr>
          <w:rFonts w:asciiTheme="majorHAnsi" w:hAnsiTheme="majorHAnsi"/>
        </w:rPr>
        <w:t>рганизатора</w:t>
      </w:r>
      <w:r w:rsidR="005678BF">
        <w:rPr>
          <w:rFonts w:asciiTheme="majorHAnsi" w:hAnsiTheme="majorHAnsi"/>
        </w:rPr>
        <w:t xml:space="preserve"> </w:t>
      </w:r>
      <w:r w:rsidR="00EA6C3F" w:rsidRPr="00730501">
        <w:rPr>
          <w:rFonts w:asciiTheme="majorHAnsi" w:hAnsiTheme="majorHAnsi"/>
        </w:rPr>
        <w:t xml:space="preserve">и </w:t>
      </w:r>
      <w:proofErr w:type="gramStart"/>
      <w:r w:rsidR="00EA6C3F" w:rsidRPr="00730501">
        <w:rPr>
          <w:rFonts w:asciiTheme="majorHAnsi" w:hAnsiTheme="majorHAnsi"/>
        </w:rPr>
        <w:t>других</w:t>
      </w:r>
      <w:proofErr w:type="gramEnd"/>
      <w:r w:rsidR="00EA6C3F" w:rsidRPr="00730501">
        <w:rPr>
          <w:rFonts w:asciiTheme="majorHAnsi" w:hAnsiTheme="majorHAnsi"/>
        </w:rPr>
        <w:t xml:space="preserve"> согласованных </w:t>
      </w:r>
      <w:r w:rsidR="0010299F" w:rsidRPr="00730501">
        <w:rPr>
          <w:rFonts w:asciiTheme="majorHAnsi" w:hAnsiTheme="majorHAnsi"/>
        </w:rPr>
        <w:t xml:space="preserve">с </w:t>
      </w:r>
      <w:r w:rsidR="00E4478B" w:rsidRPr="00730501">
        <w:rPr>
          <w:rFonts w:asciiTheme="majorHAnsi" w:hAnsiTheme="majorHAnsi"/>
        </w:rPr>
        <w:t xml:space="preserve">Оргкомитетом </w:t>
      </w:r>
      <w:r w:rsidR="00EA6C3F" w:rsidRPr="00730501">
        <w:rPr>
          <w:rFonts w:asciiTheme="majorHAnsi" w:hAnsiTheme="majorHAnsi"/>
        </w:rPr>
        <w:t xml:space="preserve">площадках </w:t>
      </w:r>
      <w:r w:rsidRPr="00730501">
        <w:rPr>
          <w:rFonts w:asciiTheme="majorHAnsi" w:hAnsiTheme="majorHAnsi"/>
        </w:rPr>
        <w:t xml:space="preserve">в </w:t>
      </w:r>
      <w:r w:rsidR="00E41A42" w:rsidRPr="00730501">
        <w:rPr>
          <w:rFonts w:asciiTheme="majorHAnsi" w:hAnsiTheme="majorHAnsi"/>
        </w:rPr>
        <w:t>форме</w:t>
      </w:r>
      <w:r w:rsidRPr="00730501">
        <w:rPr>
          <w:rFonts w:asciiTheme="majorHAnsi" w:hAnsiTheme="majorHAnsi"/>
        </w:rPr>
        <w:t xml:space="preserve"> защиты </w:t>
      </w:r>
      <w:r w:rsidR="00E41A42" w:rsidRPr="00730501">
        <w:rPr>
          <w:rFonts w:asciiTheme="majorHAnsi" w:hAnsiTheme="majorHAnsi"/>
        </w:rPr>
        <w:t xml:space="preserve">конкурсной работы на основе </w:t>
      </w:r>
      <w:r w:rsidRPr="00730501">
        <w:rPr>
          <w:rFonts w:asciiTheme="majorHAnsi" w:hAnsiTheme="majorHAnsi"/>
        </w:rPr>
        <w:t xml:space="preserve">презентации </w:t>
      </w:r>
      <w:r w:rsidR="001812BB" w:rsidRPr="00730501">
        <w:rPr>
          <w:rFonts w:asciiTheme="majorHAnsi" w:hAnsiTheme="majorHAnsi"/>
        </w:rPr>
        <w:t>в соответствии</w:t>
      </w:r>
      <w:r w:rsidR="005678BF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 xml:space="preserve">с п. </w:t>
      </w:r>
      <w:r w:rsidR="00930418">
        <w:rPr>
          <w:rFonts w:asciiTheme="majorHAnsi" w:hAnsiTheme="majorHAnsi"/>
          <w:highlight w:val="cyan"/>
        </w:rPr>
        <w:fldChar w:fldCharType="begin"/>
      </w:r>
      <w:r w:rsidR="00730501">
        <w:rPr>
          <w:rFonts w:asciiTheme="majorHAnsi" w:hAnsiTheme="majorHAnsi"/>
        </w:rPr>
        <w:instrText xml:space="preserve"> REF _Ref4870154 \n \h </w:instrText>
      </w:r>
      <w:r w:rsidR="00930418">
        <w:rPr>
          <w:rFonts w:asciiTheme="majorHAnsi" w:hAnsiTheme="majorHAnsi"/>
          <w:highlight w:val="cyan"/>
        </w:rPr>
      </w:r>
      <w:r w:rsidR="00930418">
        <w:rPr>
          <w:rFonts w:asciiTheme="majorHAnsi" w:hAnsiTheme="majorHAnsi"/>
          <w:highlight w:val="cyan"/>
        </w:rPr>
        <w:fldChar w:fldCharType="separate"/>
      </w:r>
      <w:r w:rsidR="00CB692A">
        <w:rPr>
          <w:rFonts w:asciiTheme="majorHAnsi" w:hAnsiTheme="majorHAnsi"/>
        </w:rPr>
        <w:t>6.4</w:t>
      </w:r>
      <w:r w:rsidR="00930418">
        <w:rPr>
          <w:rFonts w:asciiTheme="majorHAnsi" w:hAnsiTheme="majorHAnsi"/>
          <w:highlight w:val="cyan"/>
        </w:rPr>
        <w:fldChar w:fldCharType="end"/>
      </w:r>
      <w:r w:rsidR="005678BF">
        <w:rPr>
          <w:rFonts w:asciiTheme="majorHAnsi" w:hAnsiTheme="majorHAnsi"/>
        </w:rPr>
        <w:t xml:space="preserve"> </w:t>
      </w:r>
      <w:r w:rsidR="00243580">
        <w:rPr>
          <w:rFonts w:asciiTheme="majorHAnsi" w:hAnsiTheme="majorHAnsi"/>
        </w:rPr>
        <w:t xml:space="preserve">настоящего </w:t>
      </w:r>
      <w:r w:rsidRPr="00730501">
        <w:rPr>
          <w:rFonts w:asciiTheme="majorHAnsi" w:hAnsiTheme="majorHAnsi"/>
        </w:rPr>
        <w:t>Положения.</w:t>
      </w:r>
    </w:p>
    <w:p w:rsidR="00E51239" w:rsidRPr="00730501" w:rsidRDefault="00E804C0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Для участия в </w:t>
      </w:r>
      <w:r w:rsidR="00AD695F" w:rsidRPr="00730501">
        <w:rPr>
          <w:rFonts w:asciiTheme="majorHAnsi" w:hAnsiTheme="majorHAnsi"/>
          <w:lang w:val="en-US"/>
        </w:rPr>
        <w:t>III</w:t>
      </w:r>
      <w:r w:rsidR="00F7084D" w:rsidRPr="00730501">
        <w:rPr>
          <w:rFonts w:asciiTheme="majorHAnsi" w:hAnsiTheme="majorHAnsi"/>
        </w:rPr>
        <w:t>-</w:t>
      </w:r>
      <w:proofErr w:type="gramStart"/>
      <w:r w:rsidR="00F7084D" w:rsidRPr="00730501">
        <w:rPr>
          <w:rFonts w:asciiTheme="majorHAnsi" w:hAnsiTheme="majorHAnsi"/>
        </w:rPr>
        <w:t>м</w:t>
      </w:r>
      <w:r w:rsidR="00E41A42" w:rsidRPr="00730501">
        <w:rPr>
          <w:rFonts w:asciiTheme="majorHAnsi" w:hAnsiTheme="majorHAnsi"/>
        </w:rPr>
        <w:t>(</w:t>
      </w:r>
      <w:proofErr w:type="gramEnd"/>
      <w:r w:rsidR="00E41A42" w:rsidRPr="00730501">
        <w:rPr>
          <w:rFonts w:asciiTheme="majorHAnsi" w:hAnsiTheme="majorHAnsi"/>
        </w:rPr>
        <w:t xml:space="preserve">финальном) </w:t>
      </w:r>
      <w:r w:rsidRPr="00730501">
        <w:rPr>
          <w:rFonts w:asciiTheme="majorHAnsi" w:hAnsiTheme="majorHAnsi"/>
        </w:rPr>
        <w:t xml:space="preserve">этапе Конкурса допускается не более 10 работ по каждому из научных направлений, набравших наибольшее количество баллов </w:t>
      </w:r>
      <w:r w:rsidR="00E4478B" w:rsidRPr="00730501">
        <w:rPr>
          <w:rFonts w:asciiTheme="majorHAnsi" w:hAnsiTheme="majorHAnsi"/>
        </w:rPr>
        <w:t>на</w:t>
      </w:r>
      <w:r w:rsidRPr="00730501">
        <w:rPr>
          <w:rFonts w:asciiTheme="majorHAnsi" w:hAnsiTheme="majorHAnsi"/>
        </w:rPr>
        <w:t xml:space="preserve"> II этапе.</w:t>
      </w:r>
    </w:p>
    <w:p w:rsidR="00E51239" w:rsidRPr="00730501" w:rsidRDefault="00E51239" w:rsidP="00EE034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3" w:name="_Ref4866204"/>
      <w:r w:rsidRPr="00730501">
        <w:rPr>
          <w:rFonts w:asciiTheme="majorHAnsi" w:hAnsiTheme="majorHAnsi"/>
          <w:b/>
          <w:bCs/>
        </w:rPr>
        <w:t xml:space="preserve">Порядок </w:t>
      </w:r>
      <w:bookmarkEnd w:id="3"/>
      <w:r w:rsidR="00EE034A" w:rsidRPr="00730501">
        <w:rPr>
          <w:rFonts w:asciiTheme="majorHAnsi" w:hAnsiTheme="majorHAnsi"/>
          <w:b/>
          <w:bCs/>
        </w:rPr>
        <w:t>предоставления работ</w:t>
      </w:r>
    </w:p>
    <w:p w:rsidR="00E51239" w:rsidRPr="00EC7F01" w:rsidRDefault="00E51239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</w:t>
      </w:r>
      <w:r w:rsidR="00243580" w:rsidRPr="00EC7F01">
        <w:rPr>
          <w:rFonts w:asciiTheme="majorHAnsi" w:hAnsiTheme="majorHAnsi"/>
        </w:rPr>
        <w:t xml:space="preserve"> по перечню, приведенному </w:t>
      </w:r>
      <w:r w:rsidRPr="00EC7F01">
        <w:rPr>
          <w:rFonts w:asciiTheme="majorHAnsi" w:hAnsiTheme="majorHAnsi"/>
        </w:rPr>
        <w:t>в п.</w:t>
      </w:r>
      <w:fldSimple w:instr=" REF _Ref225002425 \r \h  \* MERGEFORMAT ">
        <w:r w:rsidR="00CB692A">
          <w:t>5</w:t>
        </w:r>
      </w:fldSimple>
      <w:r w:rsidRPr="00EC7F01">
        <w:rPr>
          <w:rFonts w:asciiTheme="majorHAnsi" w:hAnsiTheme="majorHAnsi"/>
        </w:rPr>
        <w:t xml:space="preserve"> настоящего Положения.</w:t>
      </w:r>
    </w:p>
    <w:p w:rsidR="001853EB" w:rsidRPr="00CD25FC" w:rsidRDefault="00320DC6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lastRenderedPageBreak/>
        <w:t>К</w:t>
      </w:r>
      <w:r w:rsidR="001853EB" w:rsidRPr="00EC7F01">
        <w:rPr>
          <w:rFonts w:asciiTheme="majorHAnsi" w:hAnsiTheme="majorHAnsi"/>
        </w:rPr>
        <w:t>онкурс</w:t>
      </w:r>
      <w:r w:rsidRPr="00EC7F01">
        <w:rPr>
          <w:rFonts w:asciiTheme="majorHAnsi" w:hAnsiTheme="majorHAnsi"/>
        </w:rPr>
        <w:t>ная</w:t>
      </w:r>
      <w:r w:rsidR="001853EB" w:rsidRPr="00EC7F01">
        <w:rPr>
          <w:rFonts w:asciiTheme="majorHAnsi" w:hAnsiTheme="majorHAnsi"/>
        </w:rPr>
        <w:t xml:space="preserve"> документация состоит из 2-х </w:t>
      </w:r>
      <w:r w:rsidR="00F575DF" w:rsidRPr="00EC7F01">
        <w:rPr>
          <w:rFonts w:asciiTheme="majorHAnsi" w:hAnsiTheme="majorHAnsi"/>
        </w:rPr>
        <w:t>комплектов</w:t>
      </w:r>
      <w:r w:rsidR="007B4CFF" w:rsidRPr="00EC7F01">
        <w:rPr>
          <w:rFonts w:asciiTheme="majorHAnsi" w:hAnsiTheme="majorHAnsi"/>
        </w:rPr>
        <w:t xml:space="preserve"> – </w:t>
      </w:r>
      <w:r w:rsidR="007B4CFF" w:rsidRPr="00CD25FC">
        <w:rPr>
          <w:rFonts w:asciiTheme="majorHAnsi" w:hAnsiTheme="majorHAnsi"/>
        </w:rPr>
        <w:t>бумажного и электронного</w:t>
      </w:r>
      <w:r w:rsidR="005F6331" w:rsidRPr="00CD25FC">
        <w:rPr>
          <w:rFonts w:asciiTheme="majorHAnsi" w:hAnsiTheme="majorHAnsi"/>
        </w:rPr>
        <w:t>.</w:t>
      </w:r>
    </w:p>
    <w:p w:rsidR="00243580" w:rsidRPr="00EC7F01" w:rsidRDefault="00D40538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4" w:name="_Ref4868010"/>
      <w:r w:rsidRPr="00EC7F01">
        <w:rPr>
          <w:rFonts w:asciiTheme="majorHAnsi" w:hAnsiTheme="majorHAnsi"/>
          <w:b/>
        </w:rPr>
        <w:t>Бумажный компле</w:t>
      </w:r>
      <w:proofErr w:type="gramStart"/>
      <w:r w:rsidRPr="00EC7F01">
        <w:rPr>
          <w:rFonts w:asciiTheme="majorHAnsi" w:hAnsiTheme="majorHAnsi"/>
          <w:b/>
        </w:rPr>
        <w:t>кт</w:t>
      </w:r>
      <w:r w:rsidR="005678BF">
        <w:rPr>
          <w:rFonts w:asciiTheme="majorHAnsi" w:hAnsiTheme="majorHAnsi"/>
          <w:b/>
        </w:rPr>
        <w:t xml:space="preserve"> </w:t>
      </w:r>
      <w:r w:rsidR="00EE034A" w:rsidRPr="00EC7F01">
        <w:rPr>
          <w:rFonts w:asciiTheme="majorHAnsi" w:hAnsiTheme="majorHAnsi"/>
        </w:rPr>
        <w:t>вкл</w:t>
      </w:r>
      <w:proofErr w:type="gramEnd"/>
      <w:r w:rsidR="00EE034A" w:rsidRPr="00EC7F01">
        <w:rPr>
          <w:rFonts w:asciiTheme="majorHAnsi" w:hAnsiTheme="majorHAnsi"/>
        </w:rPr>
        <w:t>ючает</w:t>
      </w:r>
      <w:r w:rsidRPr="00EC7F01">
        <w:rPr>
          <w:rFonts w:asciiTheme="majorHAnsi" w:hAnsiTheme="majorHAnsi"/>
        </w:rPr>
        <w:t xml:space="preserve"> сопроводительное письмо за подписью ректора (проректора) или руководителя научной организации об итогах проведения первого этапа Конкурса, перечнем направляемых на 2-й этап конкурсных работ и соответствующ</w:t>
      </w:r>
      <w:r w:rsidR="0010299F" w:rsidRPr="00EC7F01">
        <w:rPr>
          <w:rFonts w:asciiTheme="majorHAnsi" w:hAnsiTheme="majorHAnsi"/>
        </w:rPr>
        <w:t>и</w:t>
      </w:r>
      <w:r w:rsidR="00EE034A" w:rsidRPr="00EC7F01">
        <w:rPr>
          <w:rFonts w:asciiTheme="majorHAnsi" w:hAnsiTheme="majorHAnsi"/>
        </w:rPr>
        <w:t>м</w:t>
      </w:r>
      <w:r w:rsidRPr="00EC7F01">
        <w:rPr>
          <w:rFonts w:asciiTheme="majorHAnsi" w:hAnsiTheme="majorHAnsi"/>
        </w:rPr>
        <w:t xml:space="preserve"> ему количество</w:t>
      </w:r>
      <w:r w:rsidR="00EE034A" w:rsidRPr="00EC7F01">
        <w:rPr>
          <w:rFonts w:asciiTheme="majorHAnsi" w:hAnsiTheme="majorHAnsi"/>
        </w:rPr>
        <w:t>м</w:t>
      </w:r>
      <w:r w:rsidRPr="00EC7F01">
        <w:rPr>
          <w:rFonts w:asciiTheme="majorHAnsi" w:hAnsiTheme="majorHAnsi"/>
        </w:rPr>
        <w:t xml:space="preserve"> запечатанных конвертов.</w:t>
      </w:r>
    </w:p>
    <w:p w:rsidR="0083740F" w:rsidRPr="00EC7F01" w:rsidRDefault="00D40538" w:rsidP="00694082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На конверте </w:t>
      </w:r>
      <w:r w:rsidR="00243580" w:rsidRPr="00EC7F01">
        <w:rPr>
          <w:rFonts w:asciiTheme="majorHAnsi" w:hAnsiTheme="majorHAnsi"/>
        </w:rPr>
        <w:t>указывается</w:t>
      </w:r>
      <w:r w:rsidRPr="00EC7F01">
        <w:rPr>
          <w:rFonts w:asciiTheme="majorHAnsi" w:hAnsiTheme="majorHAnsi"/>
        </w:rPr>
        <w:t xml:space="preserve"> номера раздела (научного направления)</w:t>
      </w:r>
      <w:r w:rsidR="00243580" w:rsidRPr="00EC7F01">
        <w:rPr>
          <w:rFonts w:asciiTheme="majorHAnsi" w:hAnsiTheme="majorHAnsi"/>
        </w:rPr>
        <w:t>,</w:t>
      </w:r>
      <w:r w:rsidRPr="00EC7F01">
        <w:rPr>
          <w:rFonts w:asciiTheme="majorHAnsi" w:hAnsiTheme="majorHAnsi"/>
        </w:rPr>
        <w:t xml:space="preserve"> по которому выполнена </w:t>
      </w:r>
      <w:r w:rsidR="00EE034A" w:rsidRPr="00EC7F01">
        <w:rPr>
          <w:rFonts w:asciiTheme="majorHAnsi" w:hAnsiTheme="majorHAnsi"/>
        </w:rPr>
        <w:t xml:space="preserve">соответствующая </w:t>
      </w:r>
      <w:r w:rsidRPr="00EC7F01">
        <w:rPr>
          <w:rFonts w:asciiTheme="majorHAnsi" w:hAnsiTheme="majorHAnsi"/>
        </w:rPr>
        <w:t>работа</w:t>
      </w:r>
      <w:r w:rsidR="00243580" w:rsidRPr="00EC7F01">
        <w:rPr>
          <w:rFonts w:asciiTheme="majorHAnsi" w:hAnsiTheme="majorHAnsi"/>
        </w:rPr>
        <w:t>,</w:t>
      </w:r>
      <w:r w:rsidRPr="00EC7F01">
        <w:rPr>
          <w:rFonts w:asciiTheme="majorHAnsi" w:hAnsiTheme="majorHAnsi"/>
        </w:rPr>
        <w:t xml:space="preserve"> и тема (наименование работы).</w:t>
      </w:r>
    </w:p>
    <w:p w:rsidR="00D40538" w:rsidRPr="00EC7F01" w:rsidRDefault="00D40538" w:rsidP="00694082">
      <w:pPr>
        <w:tabs>
          <w:tab w:val="left" w:pos="851"/>
          <w:tab w:val="left" w:pos="993"/>
        </w:tabs>
        <w:spacing w:line="264" w:lineRule="auto"/>
        <w:ind w:firstLine="851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>В содержимое конверта должно входить</w:t>
      </w:r>
      <w:bookmarkEnd w:id="4"/>
      <w:r w:rsidRPr="00EC7F01">
        <w:rPr>
          <w:rFonts w:asciiTheme="majorHAnsi" w:hAnsiTheme="majorHAnsi"/>
        </w:rPr>
        <w:t>:</w:t>
      </w:r>
    </w:p>
    <w:p w:rsidR="00D40538" w:rsidRPr="00EC7F01" w:rsidRDefault="00D40538" w:rsidP="00694082">
      <w:pPr>
        <w:pStyle w:val="af0"/>
        <w:numPr>
          <w:ilvl w:val="0"/>
          <w:numId w:val="46"/>
        </w:numPr>
        <w:spacing w:after="0" w:line="264" w:lineRule="auto"/>
        <w:ind w:left="993"/>
        <w:jc w:val="both"/>
        <w:rPr>
          <w:rFonts w:asciiTheme="majorHAnsi" w:hAnsiTheme="majorHAnsi"/>
          <w:sz w:val="24"/>
          <w:szCs w:val="24"/>
        </w:rPr>
      </w:pPr>
      <w:r w:rsidRPr="00EC7F01">
        <w:rPr>
          <w:rFonts w:asciiTheme="majorHAnsi" w:hAnsiTheme="majorHAnsi"/>
          <w:sz w:val="24"/>
          <w:szCs w:val="24"/>
        </w:rPr>
        <w:t>заявление автора (авторов) по форме (Приложение 1), дополнительные сведения к заявлению (Приложение 2);</w:t>
      </w:r>
    </w:p>
    <w:p w:rsidR="00D40538" w:rsidRPr="00EC7F01" w:rsidRDefault="00D40538" w:rsidP="00694082">
      <w:pPr>
        <w:pStyle w:val="af0"/>
        <w:numPr>
          <w:ilvl w:val="0"/>
          <w:numId w:val="46"/>
        </w:numPr>
        <w:spacing w:after="0" w:line="264" w:lineRule="auto"/>
        <w:ind w:left="993"/>
        <w:jc w:val="both"/>
        <w:rPr>
          <w:rFonts w:asciiTheme="majorHAnsi" w:hAnsiTheme="majorHAnsi"/>
          <w:sz w:val="24"/>
          <w:szCs w:val="24"/>
        </w:rPr>
      </w:pPr>
      <w:r w:rsidRPr="00EC7F01">
        <w:rPr>
          <w:rFonts w:asciiTheme="majorHAnsi" w:hAnsiTheme="majorHAnsi"/>
          <w:sz w:val="24"/>
          <w:szCs w:val="24"/>
        </w:rPr>
        <w:t>сведения об авторе (авторах) и научном руководителе (руководителях) (Приложение 3);</w:t>
      </w:r>
    </w:p>
    <w:p w:rsidR="00D40538" w:rsidRPr="00EC7F01" w:rsidRDefault="00D40538" w:rsidP="00694082">
      <w:pPr>
        <w:pStyle w:val="af0"/>
        <w:numPr>
          <w:ilvl w:val="0"/>
          <w:numId w:val="46"/>
        </w:numPr>
        <w:spacing w:after="0" w:line="264" w:lineRule="auto"/>
        <w:ind w:left="993"/>
        <w:jc w:val="both"/>
        <w:rPr>
          <w:rFonts w:asciiTheme="majorHAnsi" w:hAnsiTheme="majorHAnsi"/>
          <w:sz w:val="24"/>
          <w:szCs w:val="24"/>
        </w:rPr>
      </w:pPr>
      <w:r w:rsidRPr="00EC7F01">
        <w:rPr>
          <w:rFonts w:asciiTheme="majorHAnsi" w:hAnsiTheme="majorHAnsi"/>
          <w:sz w:val="24"/>
          <w:szCs w:val="24"/>
        </w:rPr>
        <w:t>согласие на обработку персональных данных (Приложение 7);</w:t>
      </w:r>
    </w:p>
    <w:p w:rsidR="00D40538" w:rsidRPr="00EC7F01" w:rsidRDefault="00D40538" w:rsidP="00694082">
      <w:pPr>
        <w:pStyle w:val="af0"/>
        <w:numPr>
          <w:ilvl w:val="0"/>
          <w:numId w:val="46"/>
        </w:numPr>
        <w:spacing w:after="0" w:line="264" w:lineRule="auto"/>
        <w:ind w:left="993"/>
        <w:jc w:val="both"/>
        <w:rPr>
          <w:rFonts w:asciiTheme="majorHAnsi" w:hAnsiTheme="majorHAnsi"/>
          <w:sz w:val="24"/>
          <w:szCs w:val="24"/>
        </w:rPr>
      </w:pPr>
      <w:r w:rsidRPr="00EC7F01">
        <w:rPr>
          <w:rFonts w:asciiTheme="majorHAnsi" w:hAnsiTheme="majorHAnsi"/>
          <w:sz w:val="24"/>
          <w:szCs w:val="24"/>
        </w:rPr>
        <w:t>отзыв научного руководителя о</w:t>
      </w:r>
      <w:r w:rsidR="00243580" w:rsidRPr="00EC7F01">
        <w:rPr>
          <w:rFonts w:asciiTheme="majorHAnsi" w:hAnsiTheme="majorHAnsi"/>
          <w:sz w:val="24"/>
          <w:szCs w:val="24"/>
        </w:rPr>
        <w:t xml:space="preserve">б уровне и </w:t>
      </w:r>
      <w:r w:rsidRPr="00EC7F01">
        <w:rPr>
          <w:rFonts w:asciiTheme="majorHAnsi" w:hAnsiTheme="majorHAnsi"/>
          <w:sz w:val="24"/>
          <w:szCs w:val="24"/>
        </w:rPr>
        <w:t>степени самостоятельности выполненной работы (в произвольной форме);</w:t>
      </w:r>
    </w:p>
    <w:p w:rsidR="00D40538" w:rsidRPr="00EC7F01" w:rsidRDefault="00D40538" w:rsidP="00694082">
      <w:pPr>
        <w:pStyle w:val="af0"/>
        <w:numPr>
          <w:ilvl w:val="0"/>
          <w:numId w:val="46"/>
        </w:numPr>
        <w:spacing w:after="0" w:line="264" w:lineRule="auto"/>
        <w:ind w:left="993"/>
        <w:jc w:val="both"/>
        <w:rPr>
          <w:rFonts w:asciiTheme="majorHAnsi" w:hAnsiTheme="majorHAnsi"/>
          <w:sz w:val="24"/>
          <w:szCs w:val="24"/>
        </w:rPr>
      </w:pPr>
      <w:r w:rsidRPr="00EC7F01">
        <w:rPr>
          <w:rFonts w:asciiTheme="majorHAnsi" w:hAnsiTheme="majorHAnsi"/>
          <w:sz w:val="24"/>
          <w:szCs w:val="24"/>
        </w:rPr>
        <w:t>справка о проверке работы на предмет заимствования (</w:t>
      </w:r>
      <w:proofErr w:type="spellStart"/>
      <w:r w:rsidRPr="00EC7F01">
        <w:rPr>
          <w:rFonts w:asciiTheme="majorHAnsi" w:hAnsiTheme="majorHAnsi"/>
          <w:sz w:val="24"/>
          <w:szCs w:val="24"/>
        </w:rPr>
        <w:t>антиплагиат</w:t>
      </w:r>
      <w:proofErr w:type="spellEnd"/>
      <w:r w:rsidRPr="00EC7F01">
        <w:rPr>
          <w:rFonts w:asciiTheme="majorHAnsi" w:hAnsiTheme="majorHAnsi"/>
          <w:sz w:val="24"/>
          <w:szCs w:val="24"/>
        </w:rPr>
        <w:t xml:space="preserve">). </w:t>
      </w:r>
      <w:r w:rsidRPr="00B238DB">
        <w:rPr>
          <w:rFonts w:asciiTheme="majorHAnsi" w:hAnsiTheme="majorHAnsi"/>
          <w:sz w:val="24"/>
          <w:szCs w:val="24"/>
          <w:highlight w:val="yellow"/>
        </w:rPr>
        <w:t>Оригинальность текста не должна быть ниже 70%.</w:t>
      </w:r>
    </w:p>
    <w:p w:rsidR="00D40538" w:rsidRPr="00EC7F01" w:rsidRDefault="00D40538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5" w:name="_Ref4869882"/>
      <w:r w:rsidRPr="00EC7F01">
        <w:rPr>
          <w:rFonts w:asciiTheme="majorHAnsi" w:hAnsiTheme="majorHAnsi"/>
          <w:b/>
        </w:rPr>
        <w:t>Электронный комплект</w:t>
      </w:r>
      <w:r w:rsidRPr="00EC7F01">
        <w:rPr>
          <w:rFonts w:asciiTheme="majorHAnsi" w:hAnsiTheme="majorHAnsi"/>
        </w:rPr>
        <w:t xml:space="preserve"> представляет собой электронный вариант конкурсной работы </w:t>
      </w:r>
      <w:r w:rsidR="0085606D" w:rsidRPr="00EC7F01">
        <w:rPr>
          <w:rFonts w:asciiTheme="majorHAnsi" w:hAnsiTheme="majorHAnsi"/>
        </w:rPr>
        <w:t xml:space="preserve">при необходимости </w:t>
      </w:r>
      <w:r w:rsidR="006B74D7" w:rsidRPr="00EC7F01">
        <w:rPr>
          <w:rFonts w:asciiTheme="majorHAnsi" w:hAnsiTheme="majorHAnsi"/>
        </w:rPr>
        <w:t>с приложениями (</w:t>
      </w:r>
      <w:proofErr w:type="gramStart"/>
      <w:r w:rsidR="0085606D" w:rsidRPr="00EC7F01">
        <w:rPr>
          <w:rFonts w:asciiTheme="majorHAnsi" w:hAnsiTheme="majorHAnsi"/>
        </w:rPr>
        <w:t>см</w:t>
      </w:r>
      <w:proofErr w:type="gramEnd"/>
      <w:r w:rsidR="0085606D" w:rsidRPr="00EC7F01">
        <w:rPr>
          <w:rFonts w:asciiTheme="majorHAnsi" w:hAnsiTheme="majorHAnsi"/>
        </w:rPr>
        <w:t>. п.</w:t>
      </w:r>
      <w:fldSimple w:instr=" REF _Ref4919653 \r \h  \* MERGEFORMAT ">
        <w:r w:rsidR="00CB692A" w:rsidRPr="00CB692A">
          <w:rPr>
            <w:rFonts w:asciiTheme="majorHAnsi" w:hAnsiTheme="majorHAnsi"/>
          </w:rPr>
          <w:t>4.8</w:t>
        </w:r>
      </w:fldSimple>
      <w:r w:rsidR="006B74D7" w:rsidRPr="00EC7F01">
        <w:rPr>
          <w:rFonts w:asciiTheme="majorHAnsi" w:hAnsiTheme="majorHAnsi"/>
        </w:rPr>
        <w:t>)</w:t>
      </w:r>
      <w:bookmarkEnd w:id="5"/>
      <w:r w:rsidR="00B238DB">
        <w:rPr>
          <w:rFonts w:asciiTheme="majorHAnsi" w:hAnsiTheme="majorHAnsi"/>
        </w:rPr>
        <w:t>.</w:t>
      </w:r>
    </w:p>
    <w:p w:rsidR="006B74D7" w:rsidRPr="00B238DB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  <w:highlight w:val="yellow"/>
        </w:rPr>
      </w:pPr>
      <w:bookmarkStart w:id="6" w:name="_Ref4869884"/>
      <w:r w:rsidRPr="00B238DB">
        <w:rPr>
          <w:rFonts w:asciiTheme="majorHAnsi" w:hAnsiTheme="majorHAnsi"/>
          <w:highlight w:val="yellow"/>
        </w:rPr>
        <w:t>В электронном комплекте документов не должно быть указаний на авторство и другие реквизиты, позволяющие идентифицировать происхождение работы.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7" w:name="_Ref477096495"/>
      <w:r w:rsidRPr="00EC7F01">
        <w:rPr>
          <w:rFonts w:asciiTheme="majorHAnsi" w:hAnsiTheme="majorHAnsi"/>
        </w:rPr>
        <w:t>Авторская идентификация бумажного и электронного комплекта конкурсной документации осуществляется по наименованию (теме) работы.</w:t>
      </w:r>
    </w:p>
    <w:p w:rsidR="006B74D7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bookmarkStart w:id="8" w:name="_Ref4919653"/>
      <w:bookmarkEnd w:id="7"/>
      <w:r w:rsidRPr="00EC7F01">
        <w:rPr>
          <w:rFonts w:asciiTheme="majorHAnsi" w:hAnsiTheme="majorHAnsi"/>
        </w:rPr>
        <w:t>К электронному варианту конкурсной работы могут прилагаться отдельными файлами любые документы, подтверждающие выполнение основных (п.</w:t>
      </w:r>
      <w:fldSimple w:instr=" REF _Ref477095273 \r \h  \* MERGEFORMAT ">
        <w:r w:rsidR="00CB692A" w:rsidRPr="00CB692A">
          <w:rPr>
            <w:rFonts w:asciiTheme="majorHAnsi" w:hAnsiTheme="majorHAnsi"/>
          </w:rPr>
          <w:t>7.4</w:t>
        </w:r>
      </w:fldSimple>
      <w:r w:rsidRPr="00EC7F01">
        <w:rPr>
          <w:rFonts w:asciiTheme="majorHAnsi" w:hAnsiTheme="majorHAnsi"/>
        </w:rPr>
        <w:t>) и дополнительных (п.</w:t>
      </w:r>
      <w:fldSimple w:instr=" REF _Ref477095279 \r \h  \* MERGEFORMAT ">
        <w:r w:rsidR="00CB692A" w:rsidRPr="00CB692A">
          <w:rPr>
            <w:rFonts w:asciiTheme="majorHAnsi" w:hAnsiTheme="majorHAnsi"/>
          </w:rPr>
          <w:t>7.5</w:t>
        </w:r>
      </w:fldSimple>
      <w:r w:rsidRPr="00EC7F01">
        <w:rPr>
          <w:rFonts w:asciiTheme="majorHAnsi" w:hAnsiTheme="majorHAnsi"/>
        </w:rPr>
        <w:t>) показателей оценки конкурсных работ.</w:t>
      </w:r>
      <w:bookmarkEnd w:id="6"/>
      <w:bookmarkEnd w:id="8"/>
    </w:p>
    <w:p w:rsidR="00EE034A" w:rsidRPr="00EC7F01" w:rsidRDefault="006B74D7" w:rsidP="00694082">
      <w:pPr>
        <w:numPr>
          <w:ilvl w:val="1"/>
          <w:numId w:val="9"/>
        </w:numPr>
        <w:tabs>
          <w:tab w:val="left" w:pos="851"/>
          <w:tab w:val="left" w:pos="993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Электронный комплект </w:t>
      </w:r>
      <w:r w:rsidR="00EE034A" w:rsidRPr="00EC7F01">
        <w:rPr>
          <w:rFonts w:asciiTheme="majorHAnsi" w:hAnsiTheme="majorHAnsi"/>
        </w:rPr>
        <w:t xml:space="preserve">конкурсной документации </w:t>
      </w:r>
      <w:r w:rsidRPr="00EC7F01">
        <w:rPr>
          <w:rFonts w:asciiTheme="majorHAnsi" w:hAnsiTheme="majorHAnsi"/>
        </w:rPr>
        <w:t>направляется параллельно</w:t>
      </w:r>
      <w:r w:rsidR="00EE034A" w:rsidRPr="00EC7F01">
        <w:rPr>
          <w:rFonts w:asciiTheme="majorHAnsi" w:hAnsiTheme="majorHAnsi"/>
        </w:rPr>
        <w:t xml:space="preserve"> с </w:t>
      </w:r>
      <w:r w:rsidRPr="00EC7F01">
        <w:rPr>
          <w:rFonts w:asciiTheme="majorHAnsi" w:hAnsiTheme="majorHAnsi"/>
        </w:rPr>
        <w:t xml:space="preserve">предоставлением </w:t>
      </w:r>
      <w:proofErr w:type="gramStart"/>
      <w:r w:rsidRPr="00EC7F01">
        <w:rPr>
          <w:rFonts w:asciiTheme="majorHAnsi" w:hAnsiTheme="majorHAnsi"/>
        </w:rPr>
        <w:t>бумажного</w:t>
      </w:r>
      <w:proofErr w:type="gramEnd"/>
      <w:r w:rsidR="00EE034A" w:rsidRPr="00EC7F01">
        <w:rPr>
          <w:rFonts w:asciiTheme="majorHAnsi" w:hAnsiTheme="majorHAnsi"/>
        </w:rPr>
        <w:t>.</w:t>
      </w:r>
    </w:p>
    <w:p w:rsidR="00DE109E" w:rsidRPr="00EC7F01" w:rsidRDefault="00F7084D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proofErr w:type="gramStart"/>
      <w:r w:rsidRPr="00EC7F01">
        <w:rPr>
          <w:rFonts w:asciiTheme="majorHAnsi" w:hAnsiTheme="majorHAnsi"/>
        </w:rPr>
        <w:t xml:space="preserve">Работы, представленные с нарушением вышеуказанных условий </w:t>
      </w:r>
      <w:r w:rsidR="00DE109E" w:rsidRPr="00EC7F01">
        <w:rPr>
          <w:rFonts w:asciiTheme="majorHAnsi" w:hAnsiTheme="majorHAnsi"/>
        </w:rPr>
        <w:t xml:space="preserve">и сроков предоставления </w:t>
      </w:r>
      <w:r w:rsidRPr="00EC7F01">
        <w:rPr>
          <w:rFonts w:asciiTheme="majorHAnsi" w:hAnsiTheme="majorHAnsi"/>
        </w:rPr>
        <w:t>вуз-организатор имеет</w:t>
      </w:r>
      <w:proofErr w:type="gramEnd"/>
      <w:r w:rsidRPr="00EC7F01">
        <w:rPr>
          <w:rFonts w:asciiTheme="majorHAnsi" w:hAnsiTheme="majorHAnsi"/>
        </w:rPr>
        <w:t xml:space="preserve"> право отклонить</w:t>
      </w:r>
      <w:r w:rsidR="006F006F" w:rsidRPr="00EC7F01">
        <w:rPr>
          <w:rFonts w:asciiTheme="majorHAnsi" w:hAnsiTheme="majorHAnsi"/>
        </w:rPr>
        <w:t>.</w:t>
      </w:r>
    </w:p>
    <w:p w:rsidR="00DE109E" w:rsidRPr="00EC7F01" w:rsidRDefault="00DE109E" w:rsidP="00694082">
      <w:pPr>
        <w:numPr>
          <w:ilvl w:val="1"/>
          <w:numId w:val="9"/>
        </w:numPr>
        <w:tabs>
          <w:tab w:val="left" w:pos="-4536"/>
          <w:tab w:val="left" w:pos="1134"/>
        </w:tabs>
        <w:spacing w:line="264" w:lineRule="auto"/>
        <w:ind w:left="0" w:firstLine="567"/>
        <w:jc w:val="both"/>
        <w:rPr>
          <w:rFonts w:asciiTheme="majorHAnsi" w:hAnsiTheme="majorHAnsi"/>
        </w:rPr>
      </w:pPr>
      <w:r w:rsidRPr="00EC7F01">
        <w:rPr>
          <w:rFonts w:asciiTheme="majorHAnsi" w:hAnsiTheme="majorHAnsi"/>
        </w:rPr>
        <w:t xml:space="preserve">Результаты приёма конкурсных работ </w:t>
      </w:r>
      <w:r w:rsidR="006B74D7" w:rsidRPr="00EC7F01">
        <w:rPr>
          <w:rFonts w:asciiTheme="majorHAnsi" w:hAnsiTheme="majorHAnsi"/>
        </w:rPr>
        <w:t xml:space="preserve">вуз-организатор </w:t>
      </w:r>
      <w:r w:rsidRPr="00EC7F01">
        <w:rPr>
          <w:rFonts w:asciiTheme="majorHAnsi" w:hAnsiTheme="majorHAnsi"/>
        </w:rPr>
        <w:t>вынос</w:t>
      </w:r>
      <w:r w:rsidR="006B74D7" w:rsidRPr="00EC7F01">
        <w:rPr>
          <w:rFonts w:asciiTheme="majorHAnsi" w:hAnsiTheme="majorHAnsi"/>
        </w:rPr>
        <w:t>и</w:t>
      </w:r>
      <w:r w:rsidRPr="00EC7F01">
        <w:rPr>
          <w:rFonts w:asciiTheme="majorHAnsi" w:hAnsiTheme="majorHAnsi"/>
        </w:rPr>
        <w:t xml:space="preserve">т на рассмотрение Оргкомитета </w:t>
      </w:r>
      <w:r w:rsidR="006B74D7" w:rsidRPr="00EC7F01">
        <w:rPr>
          <w:rFonts w:asciiTheme="majorHAnsi" w:hAnsiTheme="majorHAnsi"/>
        </w:rPr>
        <w:t>Конкурса, который принимает решение об их допуске к участию во 2</w:t>
      </w:r>
      <w:r w:rsidR="006B74D7" w:rsidRPr="00EC7F01">
        <w:rPr>
          <w:rFonts w:asciiTheme="majorHAnsi" w:hAnsiTheme="majorHAnsi"/>
        </w:rPr>
        <w:noBreakHyphen/>
        <w:t xml:space="preserve">м этапе </w:t>
      </w:r>
      <w:r w:rsidR="0083740F" w:rsidRPr="00EC7F01">
        <w:rPr>
          <w:rFonts w:asciiTheme="majorHAnsi" w:hAnsiTheme="majorHAnsi"/>
        </w:rPr>
        <w:t>Конкурса</w:t>
      </w:r>
      <w:r w:rsidR="006B74D7" w:rsidRPr="00EC7F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9" w:name="_Ref225002425"/>
      <w:r w:rsidRPr="00730501">
        <w:rPr>
          <w:rFonts w:asciiTheme="majorHAnsi" w:hAnsiTheme="majorHAnsi"/>
          <w:b/>
          <w:bCs/>
        </w:rPr>
        <w:t>Разделы (научные направления) Конкурса</w:t>
      </w:r>
      <w:bookmarkEnd w:id="9"/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5.1. Педагогические науки. Психология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Дистанционное образование.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подготовки специалистов.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Методические основы воспитательного процесса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Стратегические направления реформирования системы образования.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методы преподавания.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педагогика.</w:t>
      </w:r>
    </w:p>
    <w:p w:rsidR="00E51239" w:rsidRPr="00730501" w:rsidRDefault="00E51239" w:rsidP="003468C8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Место психолога на производстве.</w:t>
      </w:r>
      <w:r w:rsidR="003468C8" w:rsidRPr="00730501">
        <w:rPr>
          <w:rFonts w:asciiTheme="majorHAnsi" w:hAnsiTheme="majorHAnsi"/>
          <w:sz w:val="24"/>
          <w:szCs w:val="24"/>
        </w:rPr>
        <w:t xml:space="preserve"> Психология труда.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Формы работы психолога-практика.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в методологии психологических исследований.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терроризма.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Клиническая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Педагогическая психология.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Психология развития.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Психофизиология.</w:t>
      </w:r>
    </w:p>
    <w:p w:rsidR="00E51239" w:rsidRPr="00730501" w:rsidRDefault="00E51239" w:rsidP="0025153A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психология.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5.2.Политология и социология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избирательные технологии.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Политическая </w:t>
      </w:r>
      <w:proofErr w:type="spellStart"/>
      <w:r w:rsidRPr="00730501">
        <w:rPr>
          <w:rFonts w:asciiTheme="majorHAnsi" w:hAnsiTheme="majorHAnsi"/>
          <w:sz w:val="24"/>
          <w:szCs w:val="24"/>
        </w:rPr>
        <w:t>конфликтология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Теория политических систем.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Политическое лидерство (история, проблемы, перспективы).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социология.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взаимодействия власти и общества (отечественный и зарубежный опыт).</w:t>
      </w:r>
    </w:p>
    <w:p w:rsidR="00E51239" w:rsidRPr="00730501" w:rsidRDefault="00E51239" w:rsidP="003468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Политическая этика.</w:t>
      </w:r>
      <w:r w:rsidR="003468C8" w:rsidRPr="00730501">
        <w:rPr>
          <w:rFonts w:asciiTheme="majorHAnsi" w:hAnsiTheme="majorHAnsi"/>
          <w:sz w:val="24"/>
          <w:szCs w:val="24"/>
        </w:rPr>
        <w:t xml:space="preserve"> Политическая культура.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Глобалистика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и теория политических партий. Партийное строительство.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европейской интеграции в странах постсоветского лагеря.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Региональные политические процессы.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Современные технологии социологических опросов. Методология социологических исследований. 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Кадровый менеджмент.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коммуникации.</w:t>
      </w:r>
    </w:p>
    <w:p w:rsidR="00E51239" w:rsidRPr="00730501" w:rsidRDefault="00E51239" w:rsidP="0025153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политика.</w:t>
      </w:r>
    </w:p>
    <w:p w:rsidR="00E51239" w:rsidRPr="00730501" w:rsidRDefault="00E51239" w:rsidP="0025153A">
      <w:pPr>
        <w:pStyle w:val="2"/>
        <w:spacing w:before="4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5.3. Филологические науки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Методика преподавания языка и литературы.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Риторика и стилистика.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Теоретические и методологические проблемы исследования языка.</w:t>
      </w:r>
    </w:p>
    <w:p w:rsidR="00E51239" w:rsidRPr="00730501" w:rsidRDefault="009F6576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Синтаксис</w:t>
      </w:r>
      <w:r w:rsidR="00E51239" w:rsidRPr="00730501">
        <w:rPr>
          <w:rFonts w:asciiTheme="majorHAnsi" w:hAnsiTheme="majorHAnsi"/>
          <w:sz w:val="24"/>
          <w:szCs w:val="24"/>
        </w:rPr>
        <w:t>: струк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="00E51239" w:rsidRPr="00730501">
        <w:rPr>
          <w:rFonts w:asciiTheme="majorHAnsi" w:hAnsiTheme="majorHAnsi"/>
          <w:sz w:val="24"/>
          <w:szCs w:val="24"/>
        </w:rPr>
        <w:t>, семантика, функция.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Методы и приемы контроля уровня владения иностранным языком.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Актуальные проблемы перевода.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Язык, речь, речевая коммуникация.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Родной язык и литера</w:t>
      </w:r>
      <w:r w:rsidR="00C41C81" w:rsidRPr="00730501">
        <w:rPr>
          <w:rFonts w:asciiTheme="majorHAnsi" w:hAnsiTheme="majorHAnsi"/>
          <w:sz w:val="24"/>
          <w:szCs w:val="24"/>
        </w:rPr>
        <w:t>тура</w:t>
      </w:r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Этн</w:t>
      </w:r>
      <w:proofErr w:type="gramStart"/>
      <w:r w:rsidRPr="00730501">
        <w:rPr>
          <w:rFonts w:asciiTheme="majorHAnsi" w:hAnsiTheme="majorHAnsi"/>
          <w:sz w:val="24"/>
          <w:szCs w:val="24"/>
        </w:rPr>
        <w:t>о</w:t>
      </w:r>
      <w:proofErr w:type="spellEnd"/>
      <w:r w:rsidRPr="00730501">
        <w:rPr>
          <w:rFonts w:asciiTheme="majorHAnsi" w:hAnsiTheme="majorHAnsi"/>
          <w:sz w:val="24"/>
          <w:szCs w:val="24"/>
        </w:rPr>
        <w:t>-</w:t>
      </w:r>
      <w:proofErr w:type="gramEnd"/>
      <w:r w:rsidRPr="007305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0501">
        <w:rPr>
          <w:rFonts w:asciiTheme="majorHAnsi" w:hAnsiTheme="majorHAnsi"/>
          <w:sz w:val="24"/>
          <w:szCs w:val="24"/>
        </w:rPr>
        <w:t>социо</w:t>
      </w:r>
      <w:proofErr w:type="spellEnd"/>
      <w:r w:rsidRPr="00730501">
        <w:rPr>
          <w:rFonts w:asciiTheme="majorHAnsi" w:hAnsiTheme="majorHAnsi"/>
          <w:sz w:val="24"/>
          <w:szCs w:val="24"/>
        </w:rPr>
        <w:t>- и психолингвистика.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5.4. История. Философия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Отечественная История.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Всеобщая история.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науки и техники.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Этнография.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литературы и искусства.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Социальная философия.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философии.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культуры.</w:t>
      </w:r>
    </w:p>
    <w:p w:rsidR="00E51239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религии.</w:t>
      </w:r>
    </w:p>
    <w:p w:rsidR="009F6576" w:rsidRPr="00730501" w:rsidRDefault="00E51239" w:rsidP="0025153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Философия науки.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5.5. Право. Государственное и муниципальное управление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государства и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Административное и финансовое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авторского права.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Трудовое право, и </w:t>
      </w:r>
      <w:proofErr w:type="gramStart"/>
      <w:r w:rsidRPr="00730501">
        <w:rPr>
          <w:rFonts w:asciiTheme="majorHAnsi" w:hAnsiTheme="majorHAnsi"/>
          <w:sz w:val="24"/>
          <w:szCs w:val="24"/>
        </w:rPr>
        <w:t>право социального обеспечения</w:t>
      </w:r>
      <w:proofErr w:type="gram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Уголовное право и криминология.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Борьба с экономическими преступлениями.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Экологическое, земельное и аграрное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Конституционное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Гражданское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Хозяйственное право.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Криминалистика и судебная медицина.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Предпринимательское и банковское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Международное право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государственного и муниципального управления.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Повышение роли государственного служащего на современном этапе развития общества.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управления.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Взаимодействие разных ветвей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государственных служащих.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Местное самоуправление.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органов государственной власти.</w:t>
      </w:r>
    </w:p>
    <w:p w:rsidR="00E51239" w:rsidRPr="00730501" w:rsidRDefault="00E51239" w:rsidP="0025153A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Общественно-государственное партнерство.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5.6. Экономические науки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Банки и банковская система.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Внешнеэкономическая деятельность.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Финансовые отношения.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Инвестиционная деятельность и фондовые рынки.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трудовыми ресурсами.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Маркетинг и менеджмент.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Учет и аудит.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Математические методы в экономике.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промышленности.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Антикризисное управление.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Логистика.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сельского хозяйства.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Региональная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теория.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Государственное регулирование экономики.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Макроэкономика. Микроэкономика.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Планирование на предприятии.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и управление на предприятиях (по отраслям).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конкурентоспособностью предприятий.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производства.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Мировая экономика.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Налоги и налогообложение.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Современное предпринимательство: проблемы и перспективы развития.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и перспективы ипотечного кредитования в России.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тенденции и направления реформирования ЖКХ.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Социальные и гуманитарные аспекты регионального развития.</w:t>
      </w:r>
    </w:p>
    <w:p w:rsidR="00E51239" w:rsidRPr="00730501" w:rsidRDefault="00E51239" w:rsidP="00055784">
      <w:pPr>
        <w:pStyle w:val="af0"/>
        <w:numPr>
          <w:ilvl w:val="0"/>
          <w:numId w:val="19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Анализ и диагностика финансово-хозяйственной деятельности предприятия.</w:t>
      </w:r>
    </w:p>
    <w:p w:rsidR="00E51239" w:rsidRPr="00730501" w:rsidRDefault="00E51239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Управление рисками в деятельности предприятий.</w:t>
      </w:r>
    </w:p>
    <w:p w:rsidR="00815704" w:rsidRPr="00730501" w:rsidRDefault="00815704" w:rsidP="0025153A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Национальная безопасность. Экономическая безопасность.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5.7. Строительство и архитек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730501">
        <w:rPr>
          <w:rFonts w:asciiTheme="majorHAnsi" w:hAnsiTheme="majorHAnsi"/>
          <w:sz w:val="24"/>
          <w:szCs w:val="24"/>
        </w:rPr>
        <w:t>Архитектурные решения</w:t>
      </w:r>
      <w:proofErr w:type="gramEnd"/>
      <w:r w:rsidRPr="00730501">
        <w:rPr>
          <w:rFonts w:asciiTheme="majorHAnsi" w:hAnsiTheme="majorHAnsi"/>
          <w:sz w:val="24"/>
          <w:szCs w:val="24"/>
        </w:rPr>
        <w:t xml:space="preserve"> объектов строительства и реконструкции.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Дизайн городской и ландшафтной архитектуры.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Современные технологии строительства, реконструкции и</w:t>
      </w:r>
      <w:r w:rsidR="00055784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реставрации.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Теплогазоснабжение и вентиляция.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Землеустроительство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Водоснабжение и канализация.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Архитек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градостроительство.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конструкции.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механика.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Строительные и дорожно-строительные материалы.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Строительные технологии. </w:t>
      </w:r>
      <w:proofErr w:type="spellStart"/>
      <w:r w:rsidRPr="00730501">
        <w:rPr>
          <w:rFonts w:asciiTheme="majorHAnsi" w:hAnsiTheme="majorHAnsi"/>
          <w:sz w:val="24"/>
          <w:szCs w:val="24"/>
        </w:rPr>
        <w:t>Нанотехнологии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в производстве строитель</w:t>
      </w:r>
      <w:r w:rsidR="00B41C90">
        <w:rPr>
          <w:rFonts w:asciiTheme="majorHAnsi" w:hAnsiTheme="majorHAnsi"/>
          <w:sz w:val="24"/>
          <w:szCs w:val="24"/>
        </w:rPr>
        <w:t xml:space="preserve">ных </w:t>
      </w:r>
      <w:r w:rsidRPr="00730501">
        <w:rPr>
          <w:rFonts w:asciiTheme="majorHAnsi" w:hAnsiTheme="majorHAnsi"/>
          <w:sz w:val="24"/>
          <w:szCs w:val="24"/>
        </w:rPr>
        <w:t>материалов и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Инженерные сети и системы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Экология строительного и дорожного комплексов.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Инженерная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Оценка воздействия на окружающую среду (ОВОС).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Природоохранное обустройство территорий.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Урбоэкология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визуальная экология.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Энергосбережение в строительстве и в ЖКХ.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Эксплуатация автомобильных дорог и дорожных сооружений.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Реконструкция и эксплуатация зданий, сооружений и городской застройки.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Строительная геодезия.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Экспертиза и управление недвижимостью.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Экономика в строительстве.</w:t>
      </w:r>
    </w:p>
    <w:p w:rsidR="00E51239" w:rsidRPr="00730501" w:rsidRDefault="00E51239" w:rsidP="0025153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САПР в строительстве.</w:t>
      </w:r>
    </w:p>
    <w:p w:rsidR="00E51239" w:rsidRPr="00730501" w:rsidRDefault="00E51239" w:rsidP="0025153A">
      <w:pPr>
        <w:pStyle w:val="2"/>
        <w:spacing w:before="60" w:after="6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5.8</w:t>
      </w:r>
      <w:r w:rsidR="008F350E" w:rsidRPr="00730501">
        <w:rPr>
          <w:rFonts w:asciiTheme="majorHAnsi" w:hAnsiTheme="majorHAnsi"/>
          <w:b/>
          <w:szCs w:val="24"/>
          <w:u w:val="single"/>
        </w:rPr>
        <w:t>.</w:t>
      </w:r>
      <w:r w:rsidRPr="00730501">
        <w:rPr>
          <w:rFonts w:asciiTheme="majorHAnsi" w:hAnsiTheme="majorHAnsi"/>
          <w:b/>
          <w:szCs w:val="24"/>
          <w:u w:val="single"/>
        </w:rPr>
        <w:t xml:space="preserve"> География и геология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Регионоведение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региональная организация общества.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Наблюдение, анализ и прогнозирование метеорологических условий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Гидрология и водные ресурсы.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Биогеография,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биоразнообразие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Картография и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Природопользование и 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Техника и технология </w:t>
      </w:r>
      <w:proofErr w:type="spellStart"/>
      <w:r w:rsidRPr="00730501">
        <w:rPr>
          <w:rFonts w:asciiTheme="majorHAnsi" w:hAnsiTheme="majorHAnsi"/>
          <w:sz w:val="24"/>
          <w:szCs w:val="24"/>
        </w:rPr>
        <w:t>геологоразведовательных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работ.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Почвоведение.</w:t>
      </w:r>
    </w:p>
    <w:p w:rsidR="00E51239" w:rsidRPr="00730501" w:rsidRDefault="00E51239" w:rsidP="0025153A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Экономическая география.</w:t>
      </w:r>
    </w:p>
    <w:p w:rsidR="00E51239" w:rsidRPr="00730501" w:rsidRDefault="00E51239" w:rsidP="0025153A">
      <w:pPr>
        <w:pStyle w:val="2"/>
        <w:spacing w:before="6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5.9. Медицина. Ветеринария. Экология. Биология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здравоохранения.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Народная и нетрадиционная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История медицины.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Подготовка медицинских работников в вузах.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Ветеринарная медицина.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Зооинженерия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Состояние биосферы и его влияние на здоровье человека.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Экологические и метеорологические проблемы больших городов и промышленных зон.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безопасность и социально-экологические проблемы.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Промышленная экология и медицина труда.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Проблемы экологического воспитания молодежи.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Экологический мониторинг.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Молекулярная биология. 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Микробиология.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Зоология.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Физиология человека и животных.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Биохимия и биофизика.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Генетика и цитология.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Биоинженерия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730501">
        <w:rPr>
          <w:rFonts w:asciiTheme="majorHAnsi" w:hAnsiTheme="majorHAnsi"/>
          <w:sz w:val="24"/>
          <w:szCs w:val="24"/>
        </w:rPr>
        <w:t>биоинформатика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Безопасность жизнедеятельности в </w:t>
      </w:r>
      <w:proofErr w:type="spellStart"/>
      <w:r w:rsidRPr="00730501">
        <w:rPr>
          <w:rFonts w:asciiTheme="majorHAnsi" w:hAnsiTheme="majorHAnsi"/>
          <w:sz w:val="24"/>
          <w:szCs w:val="24"/>
        </w:rPr>
        <w:t>техносфере</w:t>
      </w:r>
      <w:proofErr w:type="spellEnd"/>
      <w:r w:rsidRPr="00730501">
        <w:rPr>
          <w:rFonts w:asciiTheme="majorHAnsi" w:hAnsiTheme="majorHAnsi"/>
          <w:sz w:val="24"/>
          <w:szCs w:val="24"/>
        </w:rPr>
        <w:t>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Радиационная экология и безопасность.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Систематика и география высших</w:t>
      </w:r>
      <w:r w:rsidR="009A5FDA">
        <w:rPr>
          <w:rFonts w:asciiTheme="majorHAnsi" w:hAnsiTheme="majorHAnsi"/>
          <w:sz w:val="24"/>
          <w:szCs w:val="24"/>
        </w:rPr>
        <w:t xml:space="preserve"> </w:t>
      </w:r>
      <w:r w:rsidRPr="00730501">
        <w:rPr>
          <w:rFonts w:asciiTheme="majorHAnsi" w:hAnsiTheme="majorHAnsi"/>
          <w:sz w:val="24"/>
          <w:szCs w:val="24"/>
        </w:rPr>
        <w:t>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lastRenderedPageBreak/>
        <w:t>Структурная ботаника и биохимия растений.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Микология и альгология.</w:t>
      </w:r>
    </w:p>
    <w:p w:rsidR="00E51239" w:rsidRPr="00730501" w:rsidRDefault="00E51239" w:rsidP="0025153A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30501">
        <w:rPr>
          <w:rFonts w:asciiTheme="majorHAnsi" w:hAnsiTheme="majorHAnsi"/>
          <w:sz w:val="24"/>
          <w:szCs w:val="24"/>
        </w:rPr>
        <w:t>Ресурсоведение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и интродукция растений.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5.10. Сельское хозяйство. Лесное хозяйство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Организация сельскохозяйственного производства.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Механизация сельского хозяйства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Земледелие, грунтоведение и агрохимия.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Технологии хранения и переработки сельскохозяйственной продукции.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Растениеводство, селекция и семеноводство.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Ведение лесного хозяйства.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Система управления и законодательство в лесном комплексе.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охотоведение.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Лесное и лесопарковое хозяйство.</w:t>
      </w:r>
    </w:p>
    <w:p w:rsidR="00E51239" w:rsidRPr="00730501" w:rsidRDefault="00E51239" w:rsidP="0025153A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Садово-парковое и ландшафтное строительство.</w:t>
      </w:r>
    </w:p>
    <w:p w:rsidR="00E51239" w:rsidRPr="00730501" w:rsidRDefault="00E51239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5.11. Современные информационные технологии</w:t>
      </w:r>
    </w:p>
    <w:p w:rsidR="00E51239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Информационное общество и э</w:t>
      </w:r>
      <w:r w:rsidR="00E51239" w:rsidRPr="00730501">
        <w:rPr>
          <w:rFonts w:asciiTheme="majorHAnsi" w:hAnsiTheme="majorHAnsi"/>
          <w:sz w:val="24"/>
          <w:szCs w:val="24"/>
        </w:rPr>
        <w:t>лектронное правительство.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Телекоммуникационные системы и сети.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Компьютерная инженерия.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Вычислительная техника и программирование.</w:t>
      </w:r>
    </w:p>
    <w:p w:rsidR="00E51239" w:rsidRPr="00730501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Программное обеспечение.</w:t>
      </w:r>
    </w:p>
    <w:p w:rsidR="00E51239" w:rsidRDefault="00E51239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Информационная безопасность.</w:t>
      </w:r>
    </w:p>
    <w:p w:rsidR="003B4907" w:rsidRPr="00730501" w:rsidRDefault="003B4907" w:rsidP="0025153A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Цифровая экономика.</w:t>
      </w:r>
    </w:p>
    <w:p w:rsidR="006F6FAF" w:rsidRPr="00730501" w:rsidRDefault="00E51239" w:rsidP="006F6FAF">
      <w:pPr>
        <w:pStyle w:val="2"/>
        <w:spacing w:before="120" w:after="120"/>
        <w:ind w:left="425"/>
        <w:jc w:val="left"/>
        <w:rPr>
          <w:rFonts w:asciiTheme="majorHAnsi" w:hAnsiTheme="majorHAnsi"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 xml:space="preserve">5.12. </w:t>
      </w:r>
      <w:r w:rsidR="006F6FAF" w:rsidRPr="00730501">
        <w:rPr>
          <w:rFonts w:asciiTheme="majorHAnsi" w:hAnsiTheme="majorHAnsi"/>
          <w:b/>
          <w:szCs w:val="24"/>
          <w:u w:val="single"/>
        </w:rPr>
        <w:t>Машиностроение и машиноведение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Механика.</w:t>
      </w:r>
    </w:p>
    <w:p w:rsidR="004E7F85" w:rsidRPr="00730501" w:rsidRDefault="004E7F85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Отраслевое машиностроение.</w:t>
      </w:r>
    </w:p>
    <w:p w:rsidR="004E7F85" w:rsidRPr="00730501" w:rsidRDefault="006F6FAF" w:rsidP="004E7F8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Энергетическое, металлургическ</w:t>
      </w:r>
      <w:r w:rsidR="004E7F85" w:rsidRPr="00730501">
        <w:rPr>
          <w:rFonts w:asciiTheme="majorHAnsi" w:hAnsiTheme="majorHAnsi"/>
          <w:sz w:val="24"/>
          <w:szCs w:val="24"/>
        </w:rPr>
        <w:t>ое и химическое машиностроение.</w:t>
      </w:r>
    </w:p>
    <w:p w:rsidR="00810265" w:rsidRPr="00730501" w:rsidRDefault="006F6FAF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Транспортное, горное и строительное машиностроение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810265" w:rsidRPr="00730501" w:rsidRDefault="00810265" w:rsidP="00810265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Обработка металлов в машиностроении.</w:t>
      </w:r>
    </w:p>
    <w:p w:rsidR="004E7F85" w:rsidRPr="00730501" w:rsidRDefault="004E7F85" w:rsidP="003B4907">
      <w:pPr>
        <w:pStyle w:val="af0"/>
        <w:numPr>
          <w:ilvl w:val="1"/>
          <w:numId w:val="39"/>
        </w:numPr>
        <w:shd w:val="clear" w:color="auto" w:fill="FFFFFF"/>
        <w:spacing w:before="120" w:after="120"/>
        <w:ind w:left="992" w:hanging="567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Энергетик</w:t>
      </w:r>
      <w:bookmarkStart w:id="10" w:name="_GoBack"/>
      <w:bookmarkEnd w:id="10"/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а и р</w:t>
      </w:r>
      <w:r w:rsidR="006F6FAF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адиоэлектронный комплекс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Электроника</w:t>
      </w:r>
    </w:p>
    <w:p w:rsidR="00AA3BDE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Эл</w:t>
      </w:r>
      <w:r w:rsidR="00AA3BDE" w:rsidRPr="00730501">
        <w:rPr>
          <w:rFonts w:asciiTheme="majorHAnsi" w:hAnsiTheme="majorHAnsi"/>
          <w:sz w:val="24"/>
          <w:szCs w:val="24"/>
        </w:rPr>
        <w:t>ектротехника и приборостроение.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Энергетика.</w:t>
      </w:r>
    </w:p>
    <w:p w:rsidR="004E7F85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Электротехника и радиоэлектроника.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Метрология и информационно-измерительные приборы и системы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4E7F85" w:rsidRPr="00730501" w:rsidRDefault="004E7F85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 Радиотехника и связь</w:t>
      </w:r>
      <w:r w:rsidR="00AA3BDE" w:rsidRPr="00730501">
        <w:rPr>
          <w:rFonts w:asciiTheme="majorHAnsi" w:hAnsiTheme="majorHAnsi"/>
          <w:sz w:val="24"/>
          <w:szCs w:val="24"/>
        </w:rPr>
        <w:t>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Робототехника.</w:t>
      </w:r>
    </w:p>
    <w:p w:rsidR="00AA3BDE" w:rsidRPr="00730501" w:rsidRDefault="00AA3BDE" w:rsidP="00AA3BDE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Автоматизированные системы управления на производстве.</w:t>
      </w:r>
    </w:p>
    <w:p w:rsidR="00717133" w:rsidRPr="00730501" w:rsidRDefault="006F6FAF" w:rsidP="002A5CDA">
      <w:pPr>
        <w:pStyle w:val="af0"/>
        <w:numPr>
          <w:ilvl w:val="1"/>
          <w:numId w:val="39"/>
        </w:numPr>
        <w:shd w:val="clear" w:color="auto" w:fill="FFFFFF"/>
        <w:spacing w:before="100" w:beforeAutospacing="1" w:after="0"/>
        <w:ind w:left="1276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Транспорт и </w:t>
      </w:r>
      <w:r w:rsidR="00AA3BDE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с</w:t>
      </w:r>
      <w:r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пециальные машины и оборудование</w:t>
      </w:r>
      <w:r w:rsidR="00717133" w:rsidRPr="00730501">
        <w:rPr>
          <w:rFonts w:asciiTheme="majorHAnsi" w:eastAsia="Arial Unicode MS" w:hAnsiTheme="majorHAnsi"/>
          <w:b/>
          <w:sz w:val="24"/>
          <w:szCs w:val="24"/>
          <w:u w:val="single"/>
        </w:rPr>
        <w:t> 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Трубопрокатное производство.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Горное дело.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Лесопромышленный комплекс.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Охрана труда.</w:t>
      </w:r>
    </w:p>
    <w:p w:rsidR="00E51239" w:rsidRPr="00730501" w:rsidRDefault="00E51239" w:rsidP="0025153A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Транспорт и сервисное обслуживание.</w:t>
      </w:r>
    </w:p>
    <w:p w:rsidR="00AA3BDE" w:rsidRPr="00730501" w:rsidRDefault="00E51239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Моделирование и оптимизация технологических процессов.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Процессы и машины </w:t>
      </w:r>
      <w:proofErr w:type="spellStart"/>
      <w:r w:rsidRPr="00730501">
        <w:rPr>
          <w:rFonts w:asciiTheme="majorHAnsi" w:hAnsiTheme="majorHAnsi"/>
          <w:sz w:val="24"/>
          <w:szCs w:val="24"/>
        </w:rPr>
        <w:t>агроинженерных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 систем.</w:t>
      </w:r>
    </w:p>
    <w:p w:rsidR="00AA3BDE" w:rsidRPr="00730501" w:rsidRDefault="00AA3BDE" w:rsidP="00AA3BDE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E51239" w:rsidRPr="00730501" w:rsidRDefault="00810265" w:rsidP="0025153A">
      <w:pPr>
        <w:pStyle w:val="2"/>
        <w:spacing w:before="120" w:after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lastRenderedPageBreak/>
        <w:t>5.15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Физика. Математика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твердого тела.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плазмы и плазменная техника.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Применение физических методов в медицине.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Геофизика.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Оптика.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Молекулярная физика.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Астрофизика и космические лучи.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Физика полимеров.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Дифференциальные и интегральные уравнения.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Перспективы информационных систем.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Теория вероятностей и математическая статистика.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Прикладная математика.</w:t>
      </w:r>
    </w:p>
    <w:p w:rsidR="00E51239" w:rsidRPr="00730501" w:rsidRDefault="00E51239" w:rsidP="0025153A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Математическое моделирование.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5.16</w:t>
      </w:r>
      <w:r w:rsidR="00E51239" w:rsidRPr="00730501">
        <w:rPr>
          <w:rFonts w:asciiTheme="majorHAnsi" w:hAnsiTheme="majorHAnsi"/>
          <w:b/>
          <w:szCs w:val="24"/>
          <w:u w:val="single"/>
        </w:rPr>
        <w:t>. Физическая куль</w:t>
      </w:r>
      <w:r w:rsidR="00C41C81" w:rsidRPr="00730501">
        <w:rPr>
          <w:rFonts w:asciiTheme="majorHAnsi" w:hAnsiTheme="majorHAnsi"/>
          <w:b/>
          <w:szCs w:val="24"/>
          <w:u w:val="single"/>
        </w:rPr>
        <w:t>тур</w:t>
      </w:r>
      <w:r w:rsidR="004E10CE" w:rsidRPr="00730501">
        <w:rPr>
          <w:rFonts w:asciiTheme="majorHAnsi" w:hAnsiTheme="majorHAnsi"/>
          <w:b/>
          <w:szCs w:val="24"/>
          <w:u w:val="single"/>
        </w:rPr>
        <w:t>а</w:t>
      </w:r>
      <w:r w:rsidR="00E51239" w:rsidRPr="00730501">
        <w:rPr>
          <w:rFonts w:asciiTheme="majorHAnsi" w:hAnsiTheme="majorHAnsi"/>
          <w:b/>
          <w:szCs w:val="24"/>
          <w:u w:val="single"/>
        </w:rPr>
        <w:t xml:space="preserve"> и спорт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Физическая куль</w:t>
      </w:r>
      <w:r w:rsidR="00C41C81" w:rsidRPr="00730501">
        <w:rPr>
          <w:rFonts w:asciiTheme="majorHAnsi" w:hAnsiTheme="majorHAnsi"/>
          <w:sz w:val="24"/>
          <w:szCs w:val="24"/>
        </w:rPr>
        <w:t>тур</w:t>
      </w:r>
      <w:r w:rsidR="004E10CE" w:rsidRPr="00730501">
        <w:rPr>
          <w:rFonts w:asciiTheme="majorHAnsi" w:hAnsiTheme="majorHAnsi"/>
          <w:sz w:val="24"/>
          <w:szCs w:val="24"/>
        </w:rPr>
        <w:t>а</w:t>
      </w:r>
      <w:r w:rsidRPr="00730501">
        <w:rPr>
          <w:rFonts w:asciiTheme="majorHAnsi" w:hAnsiTheme="majorHAnsi"/>
          <w:sz w:val="24"/>
          <w:szCs w:val="24"/>
        </w:rPr>
        <w:t xml:space="preserve"> и спорт: проблемы, исследования, предложения.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Развитие физической культуры и спорта в современных условиях.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Спортивная медицина и реабилитация.</w:t>
      </w:r>
    </w:p>
    <w:p w:rsidR="00E51239" w:rsidRPr="00730501" w:rsidRDefault="00E51239" w:rsidP="0025153A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Исследование физической трудоспособности у спортсменов.</w:t>
      </w:r>
    </w:p>
    <w:p w:rsidR="00E51239" w:rsidRPr="00730501" w:rsidRDefault="00810265" w:rsidP="00694082">
      <w:pPr>
        <w:pStyle w:val="2"/>
        <w:spacing w:before="120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730501">
        <w:rPr>
          <w:rFonts w:asciiTheme="majorHAnsi" w:hAnsiTheme="majorHAnsi"/>
          <w:b/>
          <w:szCs w:val="24"/>
          <w:u w:val="single"/>
        </w:rPr>
        <w:t>5.17</w:t>
      </w:r>
      <w:r w:rsidR="00E51239" w:rsidRPr="00730501">
        <w:rPr>
          <w:rFonts w:asciiTheme="majorHAnsi" w:hAnsiTheme="majorHAnsi"/>
          <w:b/>
          <w:szCs w:val="24"/>
          <w:u w:val="single"/>
        </w:rPr>
        <w:t>. Химия и химические технологии</w:t>
      </w:r>
      <w:r w:rsidRPr="00730501">
        <w:rPr>
          <w:rFonts w:asciiTheme="majorHAnsi" w:hAnsiTheme="majorHAnsi"/>
          <w:b/>
          <w:szCs w:val="24"/>
          <w:u w:val="single"/>
        </w:rPr>
        <w:t>. Металлургия и материаловедение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Пластмассы, полимерные и синтетические материалы, каучуки, </w:t>
      </w:r>
      <w:proofErr w:type="spellStart"/>
      <w:proofErr w:type="gramStart"/>
      <w:r w:rsidRPr="00730501">
        <w:rPr>
          <w:rFonts w:asciiTheme="majorHAnsi" w:hAnsiTheme="majorHAnsi"/>
          <w:sz w:val="24"/>
          <w:szCs w:val="24"/>
        </w:rPr>
        <w:t>резино-технические</w:t>
      </w:r>
      <w:proofErr w:type="spellEnd"/>
      <w:proofErr w:type="gramEnd"/>
      <w:r w:rsidRPr="00730501">
        <w:rPr>
          <w:rFonts w:asciiTheme="majorHAnsi" w:hAnsiTheme="majorHAnsi"/>
          <w:sz w:val="24"/>
          <w:szCs w:val="24"/>
        </w:rPr>
        <w:t xml:space="preserve"> изделия, шины и их производство.</w:t>
      </w:r>
    </w:p>
    <w:p w:rsidR="00810265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Теоретическая химия.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Металлургия.</w:t>
      </w:r>
    </w:p>
    <w:p w:rsidR="00810265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Технология материалов и изделий текстильной и легкой промышленности.</w:t>
      </w:r>
    </w:p>
    <w:p w:rsidR="00E51239" w:rsidRPr="00730501" w:rsidRDefault="00810265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 xml:space="preserve">Технология продовольственных продуктов. 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Лаки, краски, эмали, пигменты, герметики.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Химико-фармацевтическое производство.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Фундаментальные проблемы создания новых материалов и технологий.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Неорганическая химия.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Кинетика и катализ.</w:t>
      </w:r>
    </w:p>
    <w:p w:rsidR="00E51239" w:rsidRPr="00730501" w:rsidRDefault="00E51239" w:rsidP="0076032F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Радиохимия.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 w:after="120"/>
        <w:ind w:left="425" w:hanging="357"/>
        <w:outlineLvl w:val="0"/>
        <w:rPr>
          <w:rFonts w:asciiTheme="majorHAnsi" w:hAnsiTheme="majorHAnsi"/>
          <w:b/>
          <w:bCs/>
        </w:rPr>
      </w:pPr>
      <w:bookmarkStart w:id="11" w:name="_Ref225003557"/>
      <w:r w:rsidRPr="00730501">
        <w:rPr>
          <w:rFonts w:asciiTheme="majorHAnsi" w:hAnsiTheme="majorHAnsi"/>
          <w:b/>
          <w:bCs/>
        </w:rPr>
        <w:t>Требования к содержанию и оформлению конкурсной работы</w:t>
      </w:r>
      <w:bookmarkEnd w:id="11"/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Рекомендуемая струк</w:t>
      </w:r>
      <w:r w:rsidR="00156A37" w:rsidRPr="00730501">
        <w:rPr>
          <w:rFonts w:asciiTheme="majorHAnsi" w:hAnsiTheme="majorHAnsi"/>
        </w:rPr>
        <w:t>тура</w:t>
      </w:r>
      <w:r w:rsidRPr="00730501">
        <w:rPr>
          <w:rFonts w:asciiTheme="majorHAnsi" w:hAnsiTheme="majorHAnsi"/>
        </w:rPr>
        <w:t xml:space="preserve"> конкурсной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Титульный лист.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Реферат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Содержание.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Введение.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Литературный обзор.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Материалы и методы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Результаты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Заключение.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Список использованной литературы.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Оформление конкурсной работы</w:t>
      </w:r>
      <w:r w:rsidR="001C44DB">
        <w:rPr>
          <w:rFonts w:asciiTheme="majorHAnsi" w:hAnsiTheme="majorHAnsi"/>
        </w:rPr>
        <w:t>.</w:t>
      </w:r>
    </w:p>
    <w:p w:rsidR="0055337E" w:rsidRPr="00730501" w:rsidRDefault="0055337E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BE2FCC">
        <w:rPr>
          <w:rFonts w:asciiTheme="majorHAnsi" w:hAnsiTheme="majorHAnsi"/>
        </w:rPr>
        <w:t>На т</w:t>
      </w:r>
      <w:r w:rsidR="00E51239" w:rsidRPr="00BE2FCC">
        <w:rPr>
          <w:rFonts w:asciiTheme="majorHAnsi" w:hAnsiTheme="majorHAnsi"/>
        </w:rPr>
        <w:t>итульн</w:t>
      </w:r>
      <w:r w:rsidRPr="00BE2FCC">
        <w:rPr>
          <w:rFonts w:asciiTheme="majorHAnsi" w:hAnsiTheme="majorHAnsi"/>
        </w:rPr>
        <w:t>ом</w:t>
      </w:r>
      <w:r w:rsidR="00E51239" w:rsidRPr="00BE2FCC">
        <w:rPr>
          <w:rFonts w:asciiTheme="majorHAnsi" w:hAnsiTheme="majorHAnsi"/>
        </w:rPr>
        <w:t xml:space="preserve"> лист</w:t>
      </w:r>
      <w:r w:rsidRPr="00BE2FCC">
        <w:rPr>
          <w:rFonts w:asciiTheme="majorHAnsi" w:hAnsiTheme="majorHAnsi"/>
        </w:rPr>
        <w:t>е</w:t>
      </w:r>
      <w:r w:rsidR="00055784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 xml:space="preserve">указывается </w:t>
      </w:r>
      <w:r w:rsidR="00E51239" w:rsidRPr="00BE2FCC">
        <w:rPr>
          <w:rFonts w:asciiTheme="majorHAnsi" w:hAnsiTheme="majorHAnsi"/>
        </w:rPr>
        <w:t>только раздел (научное направлен</w:t>
      </w:r>
      <w:r w:rsidRPr="00BE2FCC">
        <w:rPr>
          <w:rFonts w:asciiTheme="majorHAnsi" w:hAnsiTheme="majorHAnsi"/>
        </w:rPr>
        <w:t>ие) и название работы.</w:t>
      </w:r>
      <w:r w:rsidR="009A5FDA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Авто</w:t>
      </w:r>
      <w:proofErr w:type="gramStart"/>
      <w:r w:rsidRPr="00BE2FCC">
        <w:rPr>
          <w:rFonts w:asciiTheme="majorHAnsi" w:hAnsiTheme="majorHAnsi"/>
        </w:rPr>
        <w:t>р</w:t>
      </w:r>
      <w:r w:rsidR="00864AB2" w:rsidRPr="00BE2FCC">
        <w:rPr>
          <w:rFonts w:asciiTheme="majorHAnsi" w:hAnsiTheme="majorHAnsi"/>
        </w:rPr>
        <w:t>(</w:t>
      </w:r>
      <w:proofErr w:type="spellStart"/>
      <w:proofErr w:type="gramEnd"/>
      <w:r w:rsidR="00864AB2" w:rsidRPr="00BE2FCC">
        <w:rPr>
          <w:rFonts w:asciiTheme="majorHAnsi" w:hAnsiTheme="majorHAnsi"/>
        </w:rPr>
        <w:t>ы</w:t>
      </w:r>
      <w:proofErr w:type="spellEnd"/>
      <w:r w:rsidR="00864AB2" w:rsidRPr="00BE2FCC">
        <w:rPr>
          <w:rFonts w:asciiTheme="majorHAnsi" w:hAnsiTheme="majorHAnsi"/>
        </w:rPr>
        <w:t>)</w:t>
      </w:r>
      <w:r w:rsidRPr="00BE2FCC">
        <w:rPr>
          <w:rFonts w:asciiTheme="majorHAnsi" w:hAnsiTheme="majorHAnsi"/>
        </w:rPr>
        <w:t xml:space="preserve"> и вуз </w:t>
      </w:r>
      <w:r w:rsidR="00864AB2" w:rsidRPr="00BE2FCC">
        <w:rPr>
          <w:rFonts w:asciiTheme="majorHAnsi" w:hAnsiTheme="majorHAnsi"/>
        </w:rPr>
        <w:t>не указываются</w:t>
      </w:r>
      <w:r w:rsidR="00055784">
        <w:rPr>
          <w:rFonts w:asciiTheme="majorHAnsi" w:hAnsiTheme="majorHAnsi"/>
        </w:rPr>
        <w:t xml:space="preserve"> </w:t>
      </w:r>
      <w:r w:rsidRPr="00BE2FCC">
        <w:rPr>
          <w:rFonts w:asciiTheme="majorHAnsi" w:hAnsiTheme="majorHAnsi"/>
        </w:rPr>
        <w:t>в целях</w:t>
      </w:r>
      <w:r w:rsidRPr="00730501">
        <w:rPr>
          <w:rFonts w:asciiTheme="majorHAnsi" w:hAnsiTheme="majorHAnsi"/>
        </w:rPr>
        <w:t xml:space="preserve"> обеспечения объективности экспертных оценок</w:t>
      </w:r>
      <w:r w:rsidR="00864AB2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2" w:name="_Ref477080670"/>
      <w:r w:rsidRPr="00730501">
        <w:rPr>
          <w:rFonts w:asciiTheme="majorHAnsi" w:hAnsiTheme="majorHAnsi"/>
        </w:rPr>
        <w:lastRenderedPageBreak/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12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Во введении указывается актуальность исследования, его цель, научная новизна.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В литературном обзоре проводится анализ ранее проведенных исследований по обозначенной проблеме. В разделе «Материалы и методы исследования»</w:t>
      </w:r>
      <w:r w:rsidR="009A5FDA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приводятся характеристика исследуемых материалов и используемые в работе</w:t>
      </w:r>
      <w:r w:rsidR="006738F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3" w:name="_Ref477080679"/>
      <w:r w:rsidRPr="00730501">
        <w:rPr>
          <w:rFonts w:asciiTheme="majorHAnsi" w:hAnsiTheme="majorHAnsi"/>
        </w:rPr>
        <w:t>В заключени</w:t>
      </w:r>
      <w:r w:rsidR="00A81204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13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Список литературы оформляется согласно требованиям ГОСТ </w:t>
      </w:r>
      <w:proofErr w:type="gramStart"/>
      <w:r w:rsidRPr="00730501">
        <w:rPr>
          <w:rFonts w:asciiTheme="majorHAnsi" w:hAnsiTheme="majorHAnsi"/>
        </w:rPr>
        <w:t>Р</w:t>
      </w:r>
      <w:proofErr w:type="gramEnd"/>
      <w:r w:rsidRPr="00730501">
        <w:rPr>
          <w:rFonts w:asciiTheme="majorHAnsi" w:hAnsiTheme="majorHAnsi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Текст работы оформляется в следующем формате: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лист формата А</w:t>
      </w:r>
      <w:proofErr w:type="gramStart"/>
      <w:r w:rsidRPr="00730501">
        <w:rPr>
          <w:rFonts w:asciiTheme="majorHAnsi" w:hAnsiTheme="majorHAnsi"/>
          <w:sz w:val="24"/>
          <w:szCs w:val="24"/>
        </w:rPr>
        <w:t>4</w:t>
      </w:r>
      <w:proofErr w:type="gramEnd"/>
      <w:r w:rsidRPr="00730501">
        <w:rPr>
          <w:rFonts w:asciiTheme="majorHAnsi" w:hAnsiTheme="majorHAnsi"/>
          <w:sz w:val="24"/>
          <w:szCs w:val="24"/>
        </w:rPr>
        <w:t>. Текст печатается с одной стороны листа;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шрифт текста - «</w:t>
      </w:r>
      <w:proofErr w:type="spellStart"/>
      <w:r w:rsidRPr="00730501">
        <w:rPr>
          <w:rFonts w:asciiTheme="majorHAnsi" w:hAnsiTheme="majorHAnsi"/>
          <w:sz w:val="24"/>
          <w:szCs w:val="24"/>
        </w:rPr>
        <w:t>TimesNewRoman</w:t>
      </w:r>
      <w:proofErr w:type="spellEnd"/>
      <w:r w:rsidRPr="00730501">
        <w:rPr>
          <w:rFonts w:asciiTheme="majorHAnsi" w:hAnsiTheme="majorHAnsi"/>
          <w:sz w:val="24"/>
          <w:szCs w:val="24"/>
        </w:rPr>
        <w:t xml:space="preserve">», размер шрифта -14 </w:t>
      </w:r>
      <w:proofErr w:type="spellStart"/>
      <w:proofErr w:type="gramStart"/>
      <w:r w:rsidRPr="00730501">
        <w:rPr>
          <w:rFonts w:asciiTheme="majorHAnsi" w:hAnsiTheme="majorHAnsi"/>
          <w:sz w:val="24"/>
          <w:szCs w:val="24"/>
        </w:rPr>
        <w:t>пт</w:t>
      </w:r>
      <w:proofErr w:type="spellEnd"/>
      <w:proofErr w:type="gramEnd"/>
      <w:r w:rsidRPr="00730501">
        <w:rPr>
          <w:rFonts w:asciiTheme="majorHAnsi" w:hAnsiTheme="majorHAnsi"/>
          <w:sz w:val="24"/>
          <w:szCs w:val="24"/>
        </w:rPr>
        <w:t>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рекомендуемый междустрочный интервал -1,5;</w:t>
      </w:r>
    </w:p>
    <w:p w:rsidR="00E51239" w:rsidRPr="00730501" w:rsidRDefault="00E51239" w:rsidP="0025153A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proofErr w:type="gramStart"/>
      <w:r w:rsidRPr="00730501">
        <w:rPr>
          <w:rFonts w:asciiTheme="majorHAnsi" w:hAnsiTheme="majorHAnsi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730501">
          <w:rPr>
            <w:rFonts w:asciiTheme="majorHAnsi" w:hAnsiTheme="majorHAnsi"/>
            <w:sz w:val="24"/>
            <w:szCs w:val="24"/>
          </w:rPr>
          <w:t>2,0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730501">
          <w:rPr>
            <w:rFonts w:asciiTheme="majorHAnsi" w:hAnsiTheme="majorHAnsi"/>
            <w:sz w:val="24"/>
            <w:szCs w:val="24"/>
          </w:rPr>
          <w:t>2,5 см</w:t>
        </w:r>
      </w:smartTag>
      <w:r w:rsidRPr="00730501">
        <w:rPr>
          <w:rFonts w:asciiTheme="majorHAnsi" w:hAnsiTheme="majorHAnsi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730501">
          <w:rPr>
            <w:rFonts w:asciiTheme="majorHAnsi" w:hAnsiTheme="majorHAnsi"/>
            <w:sz w:val="24"/>
            <w:szCs w:val="24"/>
          </w:rPr>
          <w:t>-1,5 см</w:t>
        </w:r>
      </w:smartTag>
      <w:r w:rsidRPr="00730501">
        <w:rPr>
          <w:rFonts w:asciiTheme="majorHAnsi" w:hAnsiTheme="majorHAnsi"/>
          <w:sz w:val="24"/>
          <w:szCs w:val="24"/>
        </w:rPr>
        <w:t>.</w:t>
      </w:r>
      <w:proofErr w:type="gramEnd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Страницы нумеруются по порядку арабскими цифрами. Номера проставляются вверху, посередине страницы.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Переплет - произвольный, обеспечивающий целостность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Объём работы - до 35 страниц машинописного текста (без учета приложений).</w:t>
      </w:r>
    </w:p>
    <w:p w:rsidR="00694082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Приложения, дополнительные материалы оформляются в произвольной </w:t>
      </w:r>
      <w:r w:rsidR="001A04E8" w:rsidRPr="00730501">
        <w:rPr>
          <w:rFonts w:asciiTheme="majorHAnsi" w:hAnsiTheme="majorHAnsi"/>
        </w:rPr>
        <w:t xml:space="preserve">удобной для восприятия </w:t>
      </w:r>
      <w:r w:rsidRPr="00730501">
        <w:rPr>
          <w:rFonts w:asciiTheme="majorHAnsi" w:hAnsiTheme="majorHAnsi"/>
        </w:rPr>
        <w:t>форме</w:t>
      </w:r>
      <w:r w:rsidR="00730501">
        <w:rPr>
          <w:rFonts w:asciiTheme="majorHAnsi" w:hAnsiTheme="majorHAnsi"/>
        </w:rPr>
        <w:t xml:space="preserve"> и так же предоставляются в электронном виде (</w:t>
      </w:r>
      <w:proofErr w:type="gramStart"/>
      <w:r w:rsidR="00730501">
        <w:rPr>
          <w:rFonts w:asciiTheme="majorHAnsi" w:hAnsiTheme="majorHAnsi"/>
        </w:rPr>
        <w:t>см</w:t>
      </w:r>
      <w:proofErr w:type="gramEnd"/>
      <w:r w:rsidR="00730501">
        <w:rPr>
          <w:rFonts w:asciiTheme="majorHAnsi" w:hAnsiTheme="majorHAnsi"/>
        </w:rPr>
        <w:t>.п.</w:t>
      </w:r>
      <w:r w:rsidR="00930418">
        <w:rPr>
          <w:rFonts w:asciiTheme="majorHAnsi" w:hAnsiTheme="majorHAnsi"/>
        </w:rPr>
        <w:fldChar w:fldCharType="begin"/>
      </w:r>
      <w:r w:rsidR="00730501">
        <w:rPr>
          <w:rFonts w:asciiTheme="majorHAnsi" w:hAnsiTheme="majorHAnsi"/>
        </w:rPr>
        <w:instrText xml:space="preserve"> REF _Ref4869884 \n \h </w:instrText>
      </w:r>
      <w:r w:rsidR="00930418">
        <w:rPr>
          <w:rFonts w:asciiTheme="majorHAnsi" w:hAnsiTheme="majorHAnsi"/>
        </w:rPr>
      </w:r>
      <w:r w:rsidR="00930418">
        <w:rPr>
          <w:rFonts w:asciiTheme="majorHAnsi" w:hAnsiTheme="majorHAnsi"/>
        </w:rPr>
        <w:fldChar w:fldCharType="separate"/>
      </w:r>
      <w:r w:rsidR="00CB692A">
        <w:rPr>
          <w:rFonts w:asciiTheme="majorHAnsi" w:hAnsiTheme="majorHAnsi"/>
        </w:rPr>
        <w:t>4.6</w:t>
      </w:r>
      <w:r w:rsidR="00930418">
        <w:rPr>
          <w:rFonts w:asciiTheme="majorHAnsi" w:hAnsiTheme="majorHAnsi"/>
        </w:rPr>
        <w:fldChar w:fldCharType="end"/>
      </w:r>
      <w:r w:rsidR="00730501">
        <w:rPr>
          <w:rFonts w:asciiTheme="majorHAnsi" w:hAnsiTheme="majorHAnsi"/>
        </w:rPr>
        <w:t>)</w:t>
      </w:r>
      <w:r w:rsidR="001A04E8" w:rsidRPr="00730501">
        <w:rPr>
          <w:rFonts w:asciiTheme="majorHAnsi" w:hAnsiTheme="majorHAnsi"/>
        </w:rPr>
        <w:t>.</w:t>
      </w:r>
    </w:p>
    <w:p w:rsidR="00E51239" w:rsidRPr="00730501" w:rsidRDefault="00E41A42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120" w:after="120"/>
        <w:ind w:left="0" w:firstLine="567"/>
        <w:jc w:val="both"/>
        <w:rPr>
          <w:rFonts w:asciiTheme="majorHAnsi" w:hAnsiTheme="majorHAnsi"/>
          <w:b/>
        </w:rPr>
      </w:pPr>
      <w:bookmarkStart w:id="14" w:name="_Ref4870154"/>
      <w:r w:rsidRPr="00730501">
        <w:rPr>
          <w:rFonts w:asciiTheme="majorHAnsi" w:hAnsiTheme="majorHAnsi"/>
          <w:b/>
        </w:rPr>
        <w:t>П</w:t>
      </w:r>
      <w:r w:rsidR="00E51239" w:rsidRPr="00730501">
        <w:rPr>
          <w:rFonts w:asciiTheme="majorHAnsi" w:hAnsiTheme="majorHAnsi"/>
          <w:b/>
        </w:rPr>
        <w:t>резентаци</w:t>
      </w:r>
      <w:r w:rsidR="00BA7820" w:rsidRPr="00730501">
        <w:rPr>
          <w:rFonts w:asciiTheme="majorHAnsi" w:hAnsiTheme="majorHAnsi"/>
          <w:b/>
        </w:rPr>
        <w:t>я</w:t>
      </w:r>
      <w:r w:rsidR="00E51239" w:rsidRPr="00730501">
        <w:rPr>
          <w:rFonts w:asciiTheme="majorHAnsi" w:hAnsiTheme="majorHAnsi"/>
          <w:b/>
        </w:rPr>
        <w:t xml:space="preserve"> конкурсной работы</w:t>
      </w:r>
      <w:bookmarkEnd w:id="14"/>
    </w:p>
    <w:p w:rsidR="00730501" w:rsidRDefault="00730501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Презентация </w:t>
      </w:r>
      <w:r w:rsidR="00BE2FCC">
        <w:rPr>
          <w:rFonts w:asciiTheme="majorHAnsi" w:hAnsiTheme="majorHAnsi"/>
        </w:rPr>
        <w:t xml:space="preserve">конкурсной </w:t>
      </w:r>
      <w:r>
        <w:rPr>
          <w:rFonts w:asciiTheme="majorHAnsi" w:hAnsiTheme="majorHAnsi"/>
        </w:rPr>
        <w:t xml:space="preserve">работы представляется в случае её выхода </w:t>
      </w:r>
      <w:r w:rsidR="009A5FDA">
        <w:rPr>
          <w:rFonts w:asciiTheme="majorHAnsi" w:hAnsiTheme="majorHAnsi"/>
        </w:rPr>
        <w:t xml:space="preserve">            </w:t>
      </w:r>
      <w:r w:rsidR="00BE2FCC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 3-й этап</w:t>
      </w:r>
      <w:r w:rsidR="00BE2FCC">
        <w:rPr>
          <w:rFonts w:asciiTheme="majorHAnsi" w:hAnsiTheme="majorHAnsi"/>
        </w:rPr>
        <w:t xml:space="preserve"> Конкурса</w:t>
      </w:r>
      <w:r>
        <w:rPr>
          <w:rFonts w:asciiTheme="majorHAnsi" w:hAnsiTheme="majorHAnsi"/>
        </w:rPr>
        <w:t>.</w:t>
      </w:r>
    </w:p>
    <w:p w:rsidR="00E41A42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Презентация должна содержать</w:t>
      </w:r>
      <w:r w:rsidR="009A5FDA">
        <w:rPr>
          <w:rFonts w:asciiTheme="majorHAnsi" w:hAnsiTheme="majorHAnsi"/>
        </w:rPr>
        <w:t xml:space="preserve"> </w:t>
      </w:r>
      <w:r w:rsidR="00E41A42" w:rsidRPr="00730501">
        <w:rPr>
          <w:rFonts w:asciiTheme="majorHAnsi" w:hAnsiTheme="majorHAnsi"/>
        </w:rPr>
        <w:t xml:space="preserve">наиболее актуальную </w:t>
      </w:r>
      <w:r w:rsidRPr="00730501">
        <w:rPr>
          <w:rFonts w:asciiTheme="majorHAnsi" w:hAnsiTheme="majorHAnsi"/>
        </w:rPr>
        <w:t xml:space="preserve">информацию </w:t>
      </w:r>
      <w:r w:rsidR="009A5FDA">
        <w:rPr>
          <w:rFonts w:asciiTheme="majorHAnsi" w:hAnsiTheme="majorHAnsi"/>
        </w:rPr>
        <w:t xml:space="preserve">                   </w:t>
      </w:r>
      <w:r w:rsidR="001A04E8" w:rsidRPr="00730501">
        <w:rPr>
          <w:rFonts w:asciiTheme="majorHAnsi" w:hAnsiTheme="majorHAnsi"/>
        </w:rPr>
        <w:t xml:space="preserve">о конкурсной работе </w:t>
      </w:r>
      <w:r w:rsidRPr="00730501">
        <w:rPr>
          <w:rFonts w:asciiTheme="majorHAnsi" w:hAnsiTheme="majorHAnsi"/>
        </w:rPr>
        <w:t xml:space="preserve">в соответствии с </w:t>
      </w:r>
      <w:proofErr w:type="spellStart"/>
      <w:r w:rsidRPr="00730501">
        <w:rPr>
          <w:rFonts w:asciiTheme="majorHAnsi" w:hAnsiTheme="majorHAnsi"/>
        </w:rPr>
        <w:t>п</w:t>
      </w:r>
      <w:r w:rsidR="00864AB2" w:rsidRPr="00730501">
        <w:rPr>
          <w:rFonts w:asciiTheme="majorHAnsi" w:hAnsiTheme="majorHAnsi"/>
        </w:rPr>
        <w:t>п</w:t>
      </w:r>
      <w:proofErr w:type="spellEnd"/>
      <w:r w:rsidRPr="00730501">
        <w:rPr>
          <w:rFonts w:asciiTheme="majorHAnsi" w:hAnsiTheme="majorHAnsi"/>
        </w:rPr>
        <w:t>.</w:t>
      </w:r>
      <w:r w:rsidR="001A04E8" w:rsidRPr="00730501">
        <w:rPr>
          <w:rFonts w:asciiTheme="majorHAnsi" w:hAnsiTheme="majorHAnsi"/>
        </w:rPr>
        <w:t> </w:t>
      </w:r>
      <w:fldSimple w:instr=" REF _Ref477080670 \r \h  \* MERGEFORMAT ">
        <w:r w:rsidR="00CB692A" w:rsidRPr="00CB692A">
          <w:rPr>
            <w:rFonts w:asciiTheme="majorHAnsi" w:hAnsiTheme="majorHAnsi"/>
          </w:rPr>
          <w:t>6.3.2</w:t>
        </w:r>
      </w:fldSimple>
      <w:r w:rsidR="00864AB2" w:rsidRPr="00730501">
        <w:rPr>
          <w:rFonts w:asciiTheme="majorHAnsi" w:hAnsiTheme="majorHAnsi"/>
        </w:rPr>
        <w:t>-</w:t>
      </w:r>
      <w:fldSimple w:instr=" REF _Ref477080679 \r \h  \* MERGEFORMAT ">
        <w:r w:rsidR="00CB692A" w:rsidRPr="00CB692A">
          <w:rPr>
            <w:rFonts w:asciiTheme="majorHAnsi" w:hAnsiTheme="majorHAnsi"/>
          </w:rPr>
          <w:t>6.3.5</w:t>
        </w:r>
      </w:fldSimple>
      <w:r w:rsidR="009A5FDA">
        <w:t xml:space="preserve"> </w:t>
      </w:r>
      <w:r w:rsidR="001A04E8" w:rsidRPr="00730501">
        <w:rPr>
          <w:rFonts w:asciiTheme="majorHAnsi" w:hAnsiTheme="majorHAnsi"/>
        </w:rPr>
        <w:t xml:space="preserve">настоящего </w:t>
      </w:r>
      <w:r w:rsidRPr="00730501">
        <w:rPr>
          <w:rFonts w:asciiTheme="majorHAnsi" w:hAnsiTheme="majorHAnsi"/>
        </w:rPr>
        <w:t>Положения.</w:t>
      </w:r>
    </w:p>
    <w:p w:rsidR="00E51239" w:rsidRPr="00730501" w:rsidRDefault="001A04E8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Продолжительность</w:t>
      </w:r>
      <w:r w:rsidR="00E51239" w:rsidRPr="00730501">
        <w:rPr>
          <w:rFonts w:asciiTheme="majorHAnsi" w:hAnsiTheme="majorHAnsi"/>
        </w:rPr>
        <w:t xml:space="preserve"> презентации </w:t>
      </w:r>
      <w:r w:rsidR="002615AC" w:rsidRPr="00730501">
        <w:rPr>
          <w:rFonts w:asciiTheme="majorHAnsi" w:hAnsiTheme="majorHAnsi"/>
        </w:rPr>
        <w:t>от</w:t>
      </w:r>
      <w:r w:rsidR="00E51239" w:rsidRPr="00730501">
        <w:rPr>
          <w:rFonts w:asciiTheme="majorHAnsi" w:hAnsiTheme="majorHAnsi"/>
        </w:rPr>
        <w:t xml:space="preserve"> 5</w:t>
      </w:r>
      <w:r w:rsidR="002615AC" w:rsidRPr="00730501">
        <w:rPr>
          <w:rFonts w:asciiTheme="majorHAnsi" w:hAnsiTheme="majorHAnsi"/>
        </w:rPr>
        <w:t xml:space="preserve"> до </w:t>
      </w:r>
      <w:r w:rsidR="00403CD9" w:rsidRPr="00730501">
        <w:rPr>
          <w:rFonts w:asciiTheme="majorHAnsi" w:hAnsiTheme="majorHAnsi"/>
        </w:rPr>
        <w:t xml:space="preserve">7 мин. </w:t>
      </w:r>
      <w:r w:rsidR="00E41A42" w:rsidRPr="00730501">
        <w:rPr>
          <w:rFonts w:asciiTheme="majorHAnsi" w:hAnsiTheme="majorHAnsi"/>
        </w:rPr>
        <w:t>10-15 минут отводится для ответов на вопросы членов Экспертной комиссии.</w:t>
      </w:r>
    </w:p>
    <w:p w:rsidR="00156A37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Качество презентации </w:t>
      </w:r>
      <w:r w:rsidR="00E41A42" w:rsidRPr="00730501">
        <w:rPr>
          <w:rFonts w:asciiTheme="majorHAnsi" w:hAnsiTheme="majorHAnsi"/>
        </w:rPr>
        <w:t>является</w:t>
      </w:r>
      <w:r w:rsidRPr="00730501">
        <w:rPr>
          <w:rFonts w:asciiTheme="majorHAnsi" w:hAnsiTheme="majorHAnsi"/>
        </w:rPr>
        <w:t xml:space="preserve"> одним из критериев </w:t>
      </w:r>
      <w:r w:rsidR="007F277B" w:rsidRPr="00730501">
        <w:rPr>
          <w:rFonts w:asciiTheme="majorHAnsi" w:hAnsiTheme="majorHAnsi"/>
        </w:rPr>
        <w:t xml:space="preserve">итоговой </w:t>
      </w:r>
      <w:r w:rsidRPr="00730501">
        <w:rPr>
          <w:rFonts w:asciiTheme="majorHAnsi" w:hAnsiTheme="majorHAnsi"/>
        </w:rPr>
        <w:t>оценки представленн</w:t>
      </w:r>
      <w:r w:rsidR="001A04E8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работ</w:t>
      </w:r>
      <w:r w:rsidR="001A04E8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>.</w:t>
      </w:r>
    </w:p>
    <w:p w:rsidR="00E51239" w:rsidRPr="00730501" w:rsidRDefault="00156A37" w:rsidP="0085606D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120" w:after="6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5" w:name="_Ref477095034"/>
      <w:r w:rsidRPr="00730501">
        <w:rPr>
          <w:rFonts w:asciiTheme="majorHAnsi" w:hAnsiTheme="majorHAnsi"/>
          <w:b/>
          <w:bCs/>
        </w:rPr>
        <w:t>Экспертная оценка конкурсных работ</w:t>
      </w:r>
      <w:bookmarkEnd w:id="15"/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6" w:name="_Ref477095273"/>
      <w:r w:rsidRPr="00730501">
        <w:rPr>
          <w:rFonts w:asciiTheme="majorHAnsi" w:hAnsiTheme="majorHAnsi"/>
          <w:b/>
        </w:rPr>
        <w:t>Основными</w:t>
      </w:r>
      <w:r w:rsidR="009A5FDA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 являются:</w:t>
      </w:r>
      <w:bookmarkEnd w:id="16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Актуальность рассматриваемой автором проблемы</w:t>
      </w:r>
      <w:r w:rsidR="00754838" w:rsidRPr="00730501">
        <w:rPr>
          <w:rFonts w:asciiTheme="majorHAnsi" w:hAnsiTheme="majorHAnsi"/>
        </w:rPr>
        <w:t xml:space="preserve"> и</w:t>
      </w:r>
      <w:r w:rsidRPr="00730501">
        <w:rPr>
          <w:rFonts w:asciiTheme="majorHAnsi" w:hAnsiTheme="majorHAnsi"/>
        </w:rPr>
        <w:t xml:space="preserve"> соответствие современной нормативно-правовой основе для работ, представляемых по разделам 5.2, 5.5 и 5.6.</w:t>
      </w:r>
      <w:r w:rsidR="009A5FDA">
        <w:rPr>
          <w:rFonts w:asciiTheme="majorHAnsi" w:hAnsiTheme="majorHAnsi"/>
        </w:rPr>
        <w:t xml:space="preserve"> </w:t>
      </w:r>
      <w:r w:rsidR="00754838" w:rsidRPr="00730501">
        <w:rPr>
          <w:rFonts w:asciiTheme="majorHAnsi" w:hAnsiTheme="majorHAnsi"/>
        </w:rPr>
        <w:t>Конкурса.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Научная новизна работы.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Адекватность и целесообразность использованных методов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Научно-практическая значимость результатов исследования и возможность их внедрения.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Качество изложения материала (ч</w:t>
      </w:r>
      <w:r w:rsidR="00754838" w:rsidRPr="00730501">
        <w:rPr>
          <w:rFonts w:asciiTheme="majorHAnsi" w:hAnsiTheme="majorHAnsi"/>
        </w:rPr>
        <w:t>ё</w:t>
      </w:r>
      <w:r w:rsidRPr="00730501">
        <w:rPr>
          <w:rFonts w:asciiTheme="majorHAnsi" w:hAnsiTheme="majorHAnsi"/>
        </w:rPr>
        <w:t>ткость, логичность, лаконичность, соблюдение первоначально выбранного стиля изложения во всем тексте проекта).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spacing w:before="60" w:after="60"/>
        <w:ind w:left="0" w:firstLine="567"/>
        <w:jc w:val="both"/>
        <w:rPr>
          <w:rFonts w:asciiTheme="majorHAnsi" w:hAnsiTheme="majorHAnsi"/>
        </w:rPr>
      </w:pPr>
      <w:bookmarkStart w:id="17" w:name="_Ref477095279"/>
      <w:r w:rsidRPr="00730501">
        <w:rPr>
          <w:rFonts w:asciiTheme="majorHAnsi" w:hAnsiTheme="majorHAnsi"/>
          <w:b/>
        </w:rPr>
        <w:lastRenderedPageBreak/>
        <w:t>Дополнительными</w:t>
      </w:r>
      <w:r w:rsidR="009A5FDA">
        <w:rPr>
          <w:rFonts w:asciiTheme="majorHAnsi" w:hAnsiTheme="majorHAnsi"/>
          <w:b/>
        </w:rPr>
        <w:t xml:space="preserve"> </w:t>
      </w:r>
      <w:r w:rsidR="00754838" w:rsidRPr="00730501">
        <w:rPr>
          <w:rFonts w:asciiTheme="majorHAnsi" w:hAnsiTheme="majorHAnsi"/>
        </w:rPr>
        <w:t>показателями</w:t>
      </w:r>
      <w:r w:rsidRPr="00730501">
        <w:rPr>
          <w:rFonts w:asciiTheme="majorHAnsi" w:hAnsiTheme="majorHAnsi"/>
        </w:rPr>
        <w:t xml:space="preserve"> оценки конкурсных работ</w:t>
      </w:r>
      <w:r w:rsidR="00754838" w:rsidRPr="00730501">
        <w:rPr>
          <w:rFonts w:asciiTheme="majorHAnsi" w:hAnsiTheme="majorHAnsi"/>
        </w:rPr>
        <w:t xml:space="preserve"> являются</w:t>
      </w:r>
      <w:r w:rsidR="001A04E8" w:rsidRPr="00730501">
        <w:rPr>
          <w:rFonts w:asciiTheme="majorHAnsi" w:hAnsiTheme="majorHAnsi"/>
        </w:rPr>
        <w:t>:</w:t>
      </w:r>
      <w:bookmarkEnd w:id="17"/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Количество и</w:t>
      </w:r>
      <w:r w:rsidR="006738F7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уровень публикаций и научных докладов по представленной теме.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Документация, подтверждающая практическое использование или акты внедрения результатов исследования.</w:t>
      </w:r>
    </w:p>
    <w:p w:rsidR="00E51239" w:rsidRPr="00730501" w:rsidRDefault="00E51239" w:rsidP="0025153A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Наличие охранных документов на объекты интеллектуальной собственности.</w:t>
      </w:r>
    </w:p>
    <w:p w:rsidR="007F277B" w:rsidRPr="00730501" w:rsidRDefault="007F277B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Конкретные критерии и измерительные шкалы </w:t>
      </w:r>
      <w:r w:rsidR="0091061D" w:rsidRPr="00730501">
        <w:rPr>
          <w:rFonts w:asciiTheme="majorHAnsi" w:hAnsiTheme="majorHAnsi"/>
        </w:rPr>
        <w:t xml:space="preserve">для оценки показателей </w:t>
      </w:r>
      <w:r w:rsidR="00B63692" w:rsidRPr="00730501">
        <w:rPr>
          <w:rFonts w:asciiTheme="majorHAnsi" w:hAnsiTheme="majorHAnsi"/>
        </w:rPr>
        <w:t>даны в Приложении 6</w:t>
      </w:r>
      <w:r w:rsidR="0091061D"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группы. При равном количестве голосов голос председателя является решающим.</w:t>
      </w:r>
    </w:p>
    <w:p w:rsidR="00B97133" w:rsidRPr="00730501" w:rsidRDefault="00E51239" w:rsidP="00B97133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Решени</w:t>
      </w:r>
      <w:r w:rsidR="0091061D" w:rsidRPr="00730501">
        <w:rPr>
          <w:rFonts w:asciiTheme="majorHAnsi" w:hAnsiTheme="majorHAnsi"/>
        </w:rPr>
        <w:t>е</w:t>
      </w:r>
      <w:r w:rsidRPr="00730501">
        <w:rPr>
          <w:rFonts w:asciiTheme="majorHAnsi" w:hAnsiTheme="majorHAnsi"/>
        </w:rPr>
        <w:t xml:space="preserve"> Экспертн</w:t>
      </w:r>
      <w:r w:rsidR="0091061D" w:rsidRPr="00730501">
        <w:rPr>
          <w:rFonts w:asciiTheme="majorHAnsi" w:hAnsiTheme="majorHAnsi"/>
        </w:rPr>
        <w:t>ой</w:t>
      </w:r>
      <w:r w:rsidRPr="00730501">
        <w:rPr>
          <w:rFonts w:asciiTheme="majorHAnsi" w:hAnsiTheme="majorHAnsi"/>
        </w:rPr>
        <w:t xml:space="preserve"> групп</w:t>
      </w:r>
      <w:r w:rsidR="0091061D" w:rsidRPr="00730501">
        <w:rPr>
          <w:rFonts w:asciiTheme="majorHAnsi" w:hAnsiTheme="majorHAnsi"/>
        </w:rPr>
        <w:t>ы</w:t>
      </w:r>
      <w:r w:rsidRPr="00730501">
        <w:rPr>
          <w:rFonts w:asciiTheme="majorHAnsi" w:hAnsiTheme="majorHAnsi"/>
        </w:rPr>
        <w:t xml:space="preserve"> оформляются протоколами (Приложение </w:t>
      </w:r>
      <w:r w:rsidR="00451302" w:rsidRPr="00730501">
        <w:rPr>
          <w:rFonts w:asciiTheme="majorHAnsi" w:hAnsiTheme="majorHAnsi"/>
        </w:rPr>
        <w:t>4</w:t>
      </w:r>
      <w:r w:rsidRPr="00730501">
        <w:rPr>
          <w:rFonts w:asciiTheme="majorHAnsi" w:hAnsiTheme="majorHAnsi"/>
        </w:rPr>
        <w:t xml:space="preserve">), которые направляются для утверждения в </w:t>
      </w:r>
      <w:r w:rsidR="00754838" w:rsidRPr="00730501">
        <w:rPr>
          <w:rFonts w:asciiTheme="majorHAnsi" w:hAnsiTheme="majorHAnsi"/>
        </w:rPr>
        <w:t>Оргкомитет Конкурса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 xml:space="preserve">Подведение итогов </w:t>
      </w:r>
      <w:r w:rsidR="002A0107" w:rsidRPr="00730501">
        <w:rPr>
          <w:rFonts w:asciiTheme="majorHAnsi" w:hAnsiTheme="majorHAnsi"/>
          <w:b/>
          <w:bCs/>
        </w:rPr>
        <w:t xml:space="preserve">Конкурса </w:t>
      </w:r>
      <w:r w:rsidRPr="00730501">
        <w:rPr>
          <w:rFonts w:asciiTheme="majorHAnsi" w:hAnsiTheme="majorHAnsi"/>
          <w:b/>
          <w:bCs/>
        </w:rPr>
        <w:t>и награждение победителей</w:t>
      </w:r>
    </w:p>
    <w:p w:rsidR="00E51239" w:rsidRPr="00730501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Конкретную дату и время торжественного награждения победителей Оргкомитет объявляет участникам не позднее, чем за 5 дней.</w:t>
      </w:r>
    </w:p>
    <w:p w:rsidR="004F225C" w:rsidRPr="004F225C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593EF6">
        <w:rPr>
          <w:rFonts w:asciiTheme="majorHAnsi" w:hAnsiTheme="majorHAnsi"/>
        </w:rPr>
        <w:t>Победители Конкурса награждаются дипломами</w:t>
      </w:r>
      <w:r w:rsidR="00E11952" w:rsidRPr="00593EF6">
        <w:rPr>
          <w:rFonts w:asciiTheme="majorHAnsi" w:hAnsiTheme="majorHAnsi"/>
        </w:rPr>
        <w:t xml:space="preserve"> и призами.</w:t>
      </w:r>
      <w:r w:rsidRPr="004F225C">
        <w:rPr>
          <w:rFonts w:asciiTheme="majorHAnsi" w:hAnsiTheme="majorHAnsi"/>
          <w:b/>
        </w:rPr>
        <w:t xml:space="preserve"> </w:t>
      </w:r>
      <w:r w:rsidR="004F225C" w:rsidRPr="004F225C">
        <w:rPr>
          <w:rFonts w:asciiTheme="majorHAnsi" w:hAnsiTheme="majorHAnsi"/>
          <w:b/>
        </w:rPr>
        <w:t xml:space="preserve">                            </w:t>
      </w:r>
    </w:p>
    <w:p w:rsidR="00E51239" w:rsidRPr="004F225C" w:rsidRDefault="00E5123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4F225C">
        <w:rPr>
          <w:rFonts w:asciiTheme="majorHAnsi" w:hAnsiTheme="majorHAnsi"/>
        </w:rPr>
        <w:t xml:space="preserve">Участникам III </w:t>
      </w:r>
      <w:r w:rsidR="00AA7C99" w:rsidRPr="004F225C">
        <w:rPr>
          <w:rFonts w:asciiTheme="majorHAnsi" w:hAnsiTheme="majorHAnsi"/>
        </w:rPr>
        <w:t>этапа</w:t>
      </w:r>
      <w:r w:rsidR="009A5FDA" w:rsidRPr="004F225C">
        <w:rPr>
          <w:rFonts w:asciiTheme="majorHAnsi" w:hAnsiTheme="majorHAnsi"/>
        </w:rPr>
        <w:t xml:space="preserve"> </w:t>
      </w:r>
      <w:r w:rsidR="00273D64" w:rsidRPr="004F225C">
        <w:rPr>
          <w:rFonts w:asciiTheme="majorHAnsi" w:hAnsiTheme="majorHAnsi"/>
        </w:rPr>
        <w:t>(финала) Конкурса</w:t>
      </w:r>
      <w:r w:rsidRPr="004F225C">
        <w:rPr>
          <w:rFonts w:asciiTheme="majorHAnsi" w:hAnsiTheme="majorHAnsi"/>
        </w:rPr>
        <w:t xml:space="preserve">, </w:t>
      </w:r>
      <w:proofErr w:type="gramStart"/>
      <w:r w:rsidRPr="004F225C">
        <w:rPr>
          <w:rFonts w:asciiTheme="majorHAnsi" w:hAnsiTheme="majorHAnsi"/>
        </w:rPr>
        <w:t>работы</w:t>
      </w:r>
      <w:proofErr w:type="gramEnd"/>
      <w:r w:rsidRPr="004F225C">
        <w:rPr>
          <w:rFonts w:asciiTheme="majorHAnsi" w:hAnsiTheme="majorHAnsi"/>
        </w:rPr>
        <w:t xml:space="preserve"> которых не были отмечены наградами, выда</w:t>
      </w:r>
      <w:r w:rsidR="00AA7C99" w:rsidRPr="004F225C">
        <w:rPr>
          <w:rFonts w:asciiTheme="majorHAnsi" w:hAnsiTheme="majorHAnsi"/>
        </w:rPr>
        <w:t>ются</w:t>
      </w:r>
      <w:r w:rsidRPr="004F225C">
        <w:rPr>
          <w:rFonts w:asciiTheme="majorHAnsi" w:hAnsiTheme="majorHAnsi"/>
        </w:rPr>
        <w:t xml:space="preserve"> свидетельства </w:t>
      </w:r>
      <w:r w:rsidR="00273D64" w:rsidRPr="004F225C">
        <w:rPr>
          <w:rFonts w:asciiTheme="majorHAnsi" w:hAnsiTheme="majorHAnsi"/>
        </w:rPr>
        <w:t>финалистов</w:t>
      </w:r>
      <w:r w:rsidR="00CB692A">
        <w:rPr>
          <w:rFonts w:asciiTheme="majorHAnsi" w:hAnsiTheme="majorHAnsi"/>
        </w:rPr>
        <w:t xml:space="preserve"> – участников конкурса.</w:t>
      </w:r>
    </w:p>
    <w:p w:rsidR="00AA7C99" w:rsidRPr="00730501" w:rsidRDefault="00AA7C99" w:rsidP="0025153A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Экспертам, принимавшим участие в работе Экспертных групп</w:t>
      </w:r>
      <w:r w:rsidR="008A41E1" w:rsidRPr="00730501">
        <w:rPr>
          <w:rFonts w:asciiTheme="majorHAnsi" w:hAnsiTheme="majorHAnsi"/>
        </w:rPr>
        <w:t>, выдаются благодарственные письма.</w:t>
      </w:r>
    </w:p>
    <w:p w:rsidR="0025153A" w:rsidRDefault="00E51239" w:rsidP="008F51B8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Оргкомитет может дополнительно учреждать специальные дипломы </w:t>
      </w:r>
      <w:r w:rsidR="004F225C">
        <w:rPr>
          <w:rFonts w:asciiTheme="majorHAnsi" w:hAnsiTheme="majorHAnsi"/>
        </w:rPr>
        <w:t xml:space="preserve">и призы </w:t>
      </w:r>
      <w:r w:rsidRPr="00730501">
        <w:rPr>
          <w:rFonts w:asciiTheme="majorHAnsi" w:hAnsiTheme="majorHAnsi"/>
        </w:rPr>
        <w:t>для участников конкурса, руководителей научных работ и экспертов.</w:t>
      </w:r>
    </w:p>
    <w:p w:rsidR="009C27BE" w:rsidRPr="00730501" w:rsidRDefault="009C27BE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8" w:name="_Ref477093856"/>
      <w:r w:rsidRPr="00730501">
        <w:rPr>
          <w:rFonts w:asciiTheme="majorHAnsi" w:hAnsiTheme="majorHAnsi"/>
          <w:b/>
          <w:bCs/>
        </w:rPr>
        <w:t>Место и срок подачи работ на участие в конкурсе</w:t>
      </w:r>
      <w:bookmarkEnd w:id="18"/>
    </w:p>
    <w:p w:rsidR="00B238DB" w:rsidRPr="00B238DB" w:rsidRDefault="00B238DB" w:rsidP="00B238DB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B238DB">
        <w:rPr>
          <w:rFonts w:asciiTheme="majorHAnsi" w:hAnsiTheme="majorHAnsi"/>
        </w:rPr>
        <w:t xml:space="preserve">Прием сопроводительной документации в бумажном виде осуществляется в </w:t>
      </w:r>
      <w:r w:rsidRPr="00B238DB">
        <w:rPr>
          <w:rFonts w:asciiTheme="majorHAnsi" w:hAnsiTheme="majorHAnsi"/>
          <w:b/>
        </w:rPr>
        <w:t>ауд. А310</w:t>
      </w:r>
      <w:r w:rsidRPr="00B238DB">
        <w:rPr>
          <w:rFonts w:asciiTheme="majorHAnsi" w:hAnsiTheme="majorHAnsi"/>
        </w:rPr>
        <w:t xml:space="preserve"> (административный корпус БГТУ №3) с 8:00 до 1</w:t>
      </w:r>
      <w:r w:rsidR="00493257">
        <w:rPr>
          <w:rFonts w:asciiTheme="majorHAnsi" w:hAnsiTheme="majorHAnsi"/>
        </w:rPr>
        <w:t>2</w:t>
      </w:r>
      <w:r w:rsidRPr="00B238DB">
        <w:rPr>
          <w:rFonts w:asciiTheme="majorHAnsi" w:hAnsiTheme="majorHAnsi"/>
        </w:rPr>
        <w:t>:30.</w:t>
      </w:r>
    </w:p>
    <w:p w:rsidR="00B238DB" w:rsidRPr="00493257" w:rsidRDefault="00B238DB" w:rsidP="00B238DB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proofErr w:type="gramStart"/>
      <w:r w:rsidRPr="00493257">
        <w:rPr>
          <w:rFonts w:asciiTheme="majorHAnsi" w:hAnsiTheme="majorHAnsi"/>
        </w:rPr>
        <w:t xml:space="preserve">Научные работы и дополнительные материалы в электронном виде принимаются по почте: </w:t>
      </w:r>
      <w:hyperlink r:id="rId8" w:history="1">
        <w:r w:rsidRPr="00493257">
          <w:rPr>
            <w:rStyle w:val="a8"/>
            <w:rFonts w:asciiTheme="majorHAnsi" w:hAnsiTheme="majorHAnsi"/>
            <w:color w:val="auto"/>
          </w:rPr>
          <w:t>uniinti@yandex.ru</w:t>
        </w:r>
      </w:hyperlink>
      <w:r w:rsidRPr="00493257">
        <w:rPr>
          <w:rFonts w:asciiTheme="majorHAnsi" w:hAnsiTheme="majorHAnsi"/>
        </w:rPr>
        <w:t xml:space="preserve"> (в теме сообщения указать:</w:t>
      </w:r>
      <w:proofErr w:type="gramEnd"/>
      <w:r w:rsidRPr="00493257">
        <w:rPr>
          <w:rFonts w:asciiTheme="majorHAnsi" w:hAnsiTheme="majorHAnsi"/>
        </w:rPr>
        <w:t xml:space="preserve"> </w:t>
      </w:r>
      <w:proofErr w:type="gramStart"/>
      <w:r w:rsidRPr="00493257">
        <w:rPr>
          <w:rFonts w:asciiTheme="majorHAnsi" w:hAnsiTheme="majorHAnsi"/>
        </w:rPr>
        <w:t>«На областной конкурс студенческих работ</w:t>
      </w:r>
      <w:r w:rsidR="00493257">
        <w:rPr>
          <w:rFonts w:asciiTheme="majorHAnsi" w:hAnsiTheme="majorHAnsi"/>
        </w:rPr>
        <w:t xml:space="preserve"> 2019</w:t>
      </w:r>
      <w:r w:rsidRPr="00493257">
        <w:rPr>
          <w:rFonts w:asciiTheme="majorHAnsi" w:hAnsiTheme="majorHAnsi"/>
        </w:rPr>
        <w:t>»)</w:t>
      </w:r>
      <w:r w:rsidR="00493257">
        <w:rPr>
          <w:rFonts w:asciiTheme="majorHAnsi" w:hAnsiTheme="majorHAnsi"/>
        </w:rPr>
        <w:t>.</w:t>
      </w:r>
      <w:proofErr w:type="gramEnd"/>
    </w:p>
    <w:p w:rsidR="00B238DB" w:rsidRPr="00493257" w:rsidRDefault="00B238DB" w:rsidP="00B238DB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493257">
        <w:rPr>
          <w:rFonts w:asciiTheme="majorHAnsi" w:hAnsiTheme="majorHAnsi"/>
        </w:rPr>
        <w:t xml:space="preserve">Контактное лицо – </w:t>
      </w:r>
      <w:proofErr w:type="spellStart"/>
      <w:r w:rsidRPr="00493257">
        <w:rPr>
          <w:rFonts w:asciiTheme="majorHAnsi" w:hAnsiTheme="majorHAnsi"/>
        </w:rPr>
        <w:t>Синюкова</w:t>
      </w:r>
      <w:proofErr w:type="spellEnd"/>
      <w:r w:rsidRPr="00493257">
        <w:rPr>
          <w:rFonts w:asciiTheme="majorHAnsi" w:hAnsiTheme="majorHAnsi"/>
        </w:rPr>
        <w:t xml:space="preserve"> Юлия Александровна (тел. 58-83-88)</w:t>
      </w:r>
    </w:p>
    <w:p w:rsidR="00B238DB" w:rsidRPr="00493257" w:rsidRDefault="00B238DB" w:rsidP="00B238DB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/>
        <w:ind w:left="0" w:firstLine="567"/>
        <w:jc w:val="both"/>
        <w:rPr>
          <w:rFonts w:asciiTheme="majorHAnsi" w:hAnsiTheme="majorHAnsi"/>
        </w:rPr>
      </w:pPr>
      <w:r w:rsidRPr="00493257">
        <w:rPr>
          <w:rFonts w:asciiTheme="majorHAnsi" w:hAnsiTheme="majorHAnsi"/>
        </w:rPr>
        <w:t xml:space="preserve">Окончание приёма заявок: </w:t>
      </w:r>
      <w:r w:rsidRPr="00493257">
        <w:rPr>
          <w:rFonts w:asciiTheme="majorHAnsi" w:hAnsiTheme="majorHAnsi"/>
          <w:b/>
        </w:rPr>
        <w:t>29 мая 2019 года</w:t>
      </w:r>
      <w:r w:rsidRPr="00493257">
        <w:rPr>
          <w:rFonts w:asciiTheme="majorHAnsi" w:hAnsiTheme="majorHAnsi"/>
        </w:rPr>
        <w:t>.</w:t>
      </w:r>
    </w:p>
    <w:p w:rsidR="00E51239" w:rsidRPr="00730501" w:rsidRDefault="00E51239" w:rsidP="0025153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240" w:after="120"/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9" w:name="_Ref225041153"/>
      <w:r w:rsidRPr="00730501">
        <w:rPr>
          <w:rFonts w:asciiTheme="majorHAnsi" w:hAnsiTheme="majorHAnsi"/>
          <w:b/>
          <w:bCs/>
        </w:rPr>
        <w:t>Информационная поддержка</w:t>
      </w:r>
      <w:bookmarkEnd w:id="19"/>
    </w:p>
    <w:p w:rsidR="00A61479" w:rsidRPr="00A61479" w:rsidRDefault="00D938F3" w:rsidP="00EE034A">
      <w:pPr>
        <w:numPr>
          <w:ilvl w:val="1"/>
          <w:numId w:val="9"/>
        </w:numPr>
        <w:tabs>
          <w:tab w:val="left" w:pos="-5670"/>
          <w:tab w:val="left" w:pos="1134"/>
        </w:tabs>
        <w:spacing w:before="60" w:after="60" w:line="276" w:lineRule="auto"/>
        <w:ind w:left="0" w:firstLine="567"/>
        <w:jc w:val="both"/>
        <w:rPr>
          <w:rFonts w:asciiTheme="majorHAnsi" w:hAnsiTheme="majorHAnsi"/>
        </w:rPr>
      </w:pPr>
      <w:bookmarkStart w:id="20" w:name="_Ref477072612"/>
      <w:r w:rsidRPr="00A61479">
        <w:rPr>
          <w:rFonts w:asciiTheme="majorHAnsi" w:hAnsiTheme="majorHAnsi"/>
        </w:rPr>
        <w:t>Официальное объявление о начале Конкурса,</w:t>
      </w:r>
      <w:r w:rsidR="009A5FDA">
        <w:rPr>
          <w:rFonts w:asciiTheme="majorHAnsi" w:hAnsiTheme="majorHAnsi"/>
        </w:rPr>
        <w:t xml:space="preserve"> </w:t>
      </w:r>
      <w:r w:rsidRPr="00A61479">
        <w:rPr>
          <w:rFonts w:asciiTheme="majorHAnsi" w:hAnsiTheme="majorHAnsi"/>
        </w:rPr>
        <w:t>настоящее Положение</w:t>
      </w:r>
      <w:r w:rsidR="007B4C27" w:rsidRPr="00A61479">
        <w:rPr>
          <w:rFonts w:asciiTheme="majorHAnsi" w:hAnsiTheme="majorHAnsi"/>
        </w:rPr>
        <w:t>,</w:t>
      </w:r>
      <w:r w:rsidR="009C27BE" w:rsidRPr="00A61479">
        <w:rPr>
          <w:rFonts w:asciiTheme="majorHAnsi" w:hAnsiTheme="majorHAnsi"/>
        </w:rPr>
        <w:t xml:space="preserve"> информация о месте и сроках подачи </w:t>
      </w:r>
      <w:r w:rsidRPr="00A61479">
        <w:rPr>
          <w:rFonts w:asciiTheme="majorHAnsi" w:hAnsiTheme="majorHAnsi"/>
        </w:rPr>
        <w:t>заявок</w:t>
      </w:r>
      <w:r w:rsidR="006738F7">
        <w:rPr>
          <w:rFonts w:asciiTheme="majorHAnsi" w:hAnsiTheme="majorHAnsi"/>
        </w:rPr>
        <w:t xml:space="preserve"> </w:t>
      </w:r>
      <w:r w:rsidR="007B4C27" w:rsidRPr="00A61479">
        <w:rPr>
          <w:rFonts w:asciiTheme="majorHAnsi" w:hAnsiTheme="majorHAnsi"/>
        </w:rPr>
        <w:t xml:space="preserve">и другая актуальная информация </w:t>
      </w:r>
      <w:r w:rsidR="009C27BE" w:rsidRPr="00A61479">
        <w:rPr>
          <w:rFonts w:asciiTheme="majorHAnsi" w:hAnsiTheme="majorHAnsi"/>
        </w:rPr>
        <w:t xml:space="preserve">размещается на официальном сайте Департамента образования и науки Брянской области </w:t>
      </w:r>
      <w:hyperlink r:id="rId9" w:history="1">
        <w:r w:rsidR="00902531" w:rsidRPr="00902531">
          <w:rPr>
            <w:rStyle w:val="a8"/>
            <w:color w:val="auto"/>
          </w:rPr>
          <w:t>http://hq.b-edu.ru</w:t>
        </w:r>
      </w:hyperlink>
      <w:r w:rsidR="009A5FDA">
        <w:t xml:space="preserve"> </w:t>
      </w:r>
      <w:r w:rsidR="009C27BE" w:rsidRPr="00A61479">
        <w:rPr>
          <w:rFonts w:asciiTheme="majorHAnsi" w:hAnsiTheme="majorHAnsi"/>
        </w:rPr>
        <w:t xml:space="preserve">и на сайте </w:t>
      </w:r>
      <w:r w:rsidR="00EE034A" w:rsidRPr="00A61479">
        <w:rPr>
          <w:rFonts w:asciiTheme="majorHAnsi" w:hAnsiTheme="majorHAnsi"/>
        </w:rPr>
        <w:t>вуза-организатора</w:t>
      </w:r>
      <w:r w:rsidR="006E2761" w:rsidRPr="00A61479">
        <w:rPr>
          <w:rFonts w:asciiTheme="majorHAnsi" w:hAnsiTheme="majorHAnsi"/>
        </w:rPr>
        <w:t>:</w:t>
      </w:r>
      <w:bookmarkEnd w:id="20"/>
      <w:r w:rsidR="009A5FDA">
        <w:rPr>
          <w:rFonts w:asciiTheme="majorHAnsi" w:hAnsiTheme="majorHAnsi"/>
        </w:rPr>
        <w:t xml:space="preserve"> </w:t>
      </w:r>
      <w:hyperlink r:id="rId10" w:history="1">
        <w:r w:rsidR="00582A3A" w:rsidRPr="009A5FDA">
          <w:rPr>
            <w:rStyle w:val="a8"/>
            <w:rFonts w:asciiTheme="majorHAnsi" w:hAnsiTheme="majorHAnsi"/>
            <w:color w:val="auto"/>
          </w:rPr>
          <w:t>http://</w:t>
        </w:r>
        <w:proofErr w:type="spellStart"/>
        <w:r w:rsidR="00582A3A" w:rsidRPr="009A5FDA">
          <w:rPr>
            <w:rStyle w:val="a8"/>
            <w:rFonts w:asciiTheme="majorHAnsi" w:hAnsiTheme="majorHAnsi"/>
            <w:color w:val="auto"/>
            <w:lang w:val="en-US"/>
          </w:rPr>
          <w:t>br</w:t>
        </w:r>
        <w:proofErr w:type="spellEnd"/>
        <w:r w:rsidR="00582A3A" w:rsidRPr="009A5FDA">
          <w:rPr>
            <w:rStyle w:val="a8"/>
            <w:rFonts w:asciiTheme="majorHAnsi" w:hAnsiTheme="majorHAnsi"/>
            <w:color w:val="auto"/>
          </w:rPr>
          <w:t>.</w:t>
        </w:r>
        <w:proofErr w:type="spellStart"/>
        <w:r w:rsidR="00582A3A" w:rsidRPr="009A5FDA">
          <w:rPr>
            <w:rStyle w:val="a8"/>
            <w:rFonts w:asciiTheme="majorHAnsi" w:hAnsiTheme="majorHAnsi"/>
            <w:color w:val="auto"/>
            <w:lang w:val="en-US"/>
          </w:rPr>
          <w:t>ranepa</w:t>
        </w:r>
        <w:proofErr w:type="spellEnd"/>
        <w:r w:rsidR="00582A3A" w:rsidRPr="009A5FDA">
          <w:rPr>
            <w:rStyle w:val="a8"/>
            <w:rFonts w:asciiTheme="majorHAnsi" w:hAnsiTheme="majorHAnsi"/>
            <w:color w:val="auto"/>
          </w:rPr>
          <w:t>.</w:t>
        </w:r>
        <w:proofErr w:type="spellStart"/>
        <w:r w:rsidR="00582A3A" w:rsidRPr="009A5FDA">
          <w:rPr>
            <w:rStyle w:val="a8"/>
            <w:rFonts w:asciiTheme="majorHAnsi" w:hAnsiTheme="majorHAnsi"/>
            <w:color w:val="auto"/>
          </w:rPr>
          <w:t>ru</w:t>
        </w:r>
        <w:proofErr w:type="spellEnd"/>
      </w:hyperlink>
      <w:bookmarkStart w:id="21" w:name="_Ref225003155"/>
      <w:r w:rsidR="00902531" w:rsidRPr="009A5FDA">
        <w:t>.</w:t>
      </w:r>
    </w:p>
    <w:p w:rsidR="00BE2FCC" w:rsidRDefault="00BE2FC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51239" w:rsidRPr="00730501" w:rsidRDefault="00E51239" w:rsidP="000B7F15">
      <w:pPr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 xml:space="preserve">Приложение </w:t>
      </w:r>
      <w:bookmarkEnd w:id="21"/>
      <w:r w:rsidR="00A377ED" w:rsidRPr="00730501">
        <w:rPr>
          <w:rFonts w:asciiTheme="majorHAnsi" w:hAnsiTheme="majorHAnsi"/>
        </w:rPr>
        <w:t>1</w:t>
      </w:r>
    </w:p>
    <w:p w:rsidR="00EB6C2C" w:rsidRPr="00730501" w:rsidRDefault="00EB6C2C" w:rsidP="000B7F15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B6C2C" w:rsidRPr="00730501" w:rsidRDefault="00EB6C2C" w:rsidP="000B7F15">
      <w:pPr>
        <w:ind w:left="5812"/>
        <w:jc w:val="right"/>
        <w:rPr>
          <w:rFonts w:asciiTheme="majorHAnsi" w:hAnsiTheme="majorHAnsi"/>
        </w:rPr>
      </w:pPr>
    </w:p>
    <w:p w:rsidR="00E51239" w:rsidRPr="00730501" w:rsidRDefault="00CC1232" w:rsidP="000B7F15">
      <w:pPr>
        <w:ind w:left="5812"/>
        <w:jc w:val="right"/>
        <w:rPr>
          <w:rFonts w:asciiTheme="majorHAnsi" w:hAnsiTheme="majorHAnsi"/>
          <w:u w:val="single"/>
        </w:rPr>
      </w:pPr>
      <w:r w:rsidRPr="00730501">
        <w:rPr>
          <w:rFonts w:asciiTheme="majorHAnsi" w:hAnsiTheme="majorHAnsi"/>
          <w:u w:val="single"/>
        </w:rPr>
        <w:t xml:space="preserve">В </w:t>
      </w:r>
      <w:r w:rsidR="00E51239" w:rsidRPr="00730501">
        <w:rPr>
          <w:rFonts w:asciiTheme="majorHAnsi" w:hAnsiTheme="majorHAnsi"/>
          <w:u w:val="single"/>
        </w:rPr>
        <w:t>Оргкомитет конкурса</w:t>
      </w:r>
      <w:r w:rsidR="00162B59">
        <w:rPr>
          <w:rFonts w:asciiTheme="majorHAnsi" w:hAnsiTheme="majorHAnsi"/>
          <w:u w:val="single"/>
        </w:rPr>
        <w:t xml:space="preserve"> 2019</w:t>
      </w:r>
    </w:p>
    <w:p w:rsidR="00E51239" w:rsidRPr="00730501" w:rsidRDefault="00E51239" w:rsidP="00BC3840">
      <w:pPr>
        <w:shd w:val="clear" w:color="auto" w:fill="FFFFFF"/>
        <w:spacing w:before="480"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  <w:spacing w:val="200"/>
        </w:rPr>
        <w:t>ЗАЯВЛЕНИЕ</w:t>
      </w:r>
      <w:r w:rsidR="00CC1232" w:rsidRPr="00730501">
        <w:rPr>
          <w:rFonts w:asciiTheme="majorHAnsi" w:hAnsiTheme="majorHAnsi"/>
          <w:b/>
          <w:bCs/>
        </w:rPr>
        <w:br/>
      </w:r>
      <w:r w:rsidR="00CC1232" w:rsidRPr="00730501">
        <w:rPr>
          <w:rFonts w:asciiTheme="majorHAnsi" w:hAnsiTheme="majorHAnsi"/>
          <w:spacing w:val="-1"/>
        </w:rPr>
        <w:t xml:space="preserve">на участие в </w:t>
      </w:r>
      <w:r w:rsidR="00F31163" w:rsidRPr="00730501">
        <w:rPr>
          <w:rFonts w:asciiTheme="majorHAnsi" w:hAnsiTheme="majorHAnsi"/>
          <w:spacing w:val="-1"/>
        </w:rPr>
        <w:t>открытом</w:t>
      </w:r>
      <w:r w:rsidR="009A5FDA">
        <w:rPr>
          <w:rFonts w:asciiTheme="majorHAnsi" w:hAnsiTheme="majorHAnsi"/>
          <w:spacing w:val="-1"/>
        </w:rPr>
        <w:t xml:space="preserve"> </w:t>
      </w:r>
      <w:r w:rsidR="00CC1232" w:rsidRPr="00730501">
        <w:rPr>
          <w:rFonts w:asciiTheme="majorHAnsi" w:hAnsiTheme="majorHAnsi"/>
          <w:spacing w:val="-1"/>
        </w:rPr>
        <w:t xml:space="preserve">конкурсе на лучшую научную работу </w:t>
      </w:r>
      <w:r w:rsidR="00CC1232" w:rsidRPr="00730501">
        <w:rPr>
          <w:rFonts w:asciiTheme="majorHAnsi" w:hAnsiTheme="majorHAnsi"/>
        </w:rPr>
        <w:t>студентов</w:t>
      </w:r>
      <w:r w:rsidR="00CC1232" w:rsidRPr="00730501">
        <w:rPr>
          <w:rFonts w:asciiTheme="majorHAnsi" w:hAnsiTheme="majorHAnsi"/>
        </w:rPr>
        <w:br/>
        <w:t>по естественным, техническим и гуманитарным наукам</w:t>
      </w:r>
      <w:r w:rsidR="00CC1232" w:rsidRPr="00730501">
        <w:rPr>
          <w:rFonts w:asciiTheme="majorHAnsi" w:hAnsiTheme="majorHAnsi"/>
        </w:rPr>
        <w:br/>
      </w:r>
      <w:r w:rsidR="00CC1232" w:rsidRPr="00730501">
        <w:rPr>
          <w:rFonts w:asciiTheme="majorHAnsi" w:hAnsiTheme="majorHAnsi"/>
          <w:b/>
          <w:lang w:eastAsia="ar-SA"/>
        </w:rPr>
        <w:t>«</w:t>
      </w:r>
      <w:r w:rsidR="00CC1232" w:rsidRPr="00730501">
        <w:rPr>
          <w:rFonts w:asciiTheme="majorHAnsi" w:hAnsiTheme="majorHAnsi"/>
          <w:b/>
        </w:rPr>
        <w:t>Современные научные достижения. Брянск-201</w:t>
      </w:r>
      <w:r w:rsidR="00162B59">
        <w:rPr>
          <w:rFonts w:asciiTheme="majorHAnsi" w:hAnsiTheme="majorHAnsi"/>
          <w:b/>
        </w:rPr>
        <w:t>9</w:t>
      </w:r>
      <w:r w:rsidR="00CC1232" w:rsidRPr="00730501">
        <w:rPr>
          <w:rFonts w:asciiTheme="majorHAnsi" w:hAnsiTheme="majorHAnsi"/>
          <w:b/>
        </w:rPr>
        <w:t>»</w:t>
      </w:r>
    </w:p>
    <w:p w:rsidR="00E51239" w:rsidRPr="00730501" w:rsidRDefault="00CC1232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spacing w:after="24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(просим писать разборчиво)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1.Ф.И.О.</w:t>
      </w:r>
      <w:r w:rsidR="00CC1232" w:rsidRPr="00730501">
        <w:rPr>
          <w:rFonts w:asciiTheme="majorHAnsi" w:hAnsiTheme="majorHAnsi"/>
          <w:b/>
          <w:bCs/>
        </w:rPr>
        <w:t xml:space="preserve"> (полностью)</w:t>
      </w:r>
      <w:r w:rsidRPr="00730501">
        <w:rPr>
          <w:rFonts w:asciiTheme="majorHAnsi" w:hAnsiTheme="majorHAnsi"/>
          <w:b/>
          <w:bCs/>
        </w:rPr>
        <w:t>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</w:t>
      </w:r>
      <w:r w:rsidRPr="00730501">
        <w:rPr>
          <w:rFonts w:asciiTheme="majorHAnsi" w:hAnsiTheme="majorHAnsi"/>
          <w:b/>
          <w:bCs/>
        </w:rPr>
        <w:t>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Pr="00730501">
        <w:rPr>
          <w:rFonts w:asciiTheme="majorHAnsi" w:hAnsiTheme="majorHAnsi"/>
          <w:b/>
          <w:bCs/>
        </w:rPr>
        <w:t>_____________________</w:t>
      </w:r>
      <w:r w:rsidR="00CC1232" w:rsidRPr="00730501">
        <w:rPr>
          <w:rFonts w:asciiTheme="majorHAnsi" w:hAnsiTheme="majorHAnsi"/>
          <w:b/>
          <w:bCs/>
        </w:rPr>
        <w:t>____</w:t>
      </w:r>
      <w:r w:rsidRPr="00730501">
        <w:rPr>
          <w:rFonts w:asciiTheme="majorHAnsi" w:hAnsiTheme="majorHAnsi"/>
          <w:b/>
          <w:bCs/>
        </w:rPr>
        <w:t>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3</w:t>
      </w:r>
      <w:r w:rsidR="00E51239" w:rsidRPr="00730501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 w:rsidRPr="00730501">
        <w:rPr>
          <w:rFonts w:asciiTheme="majorHAnsi" w:hAnsiTheme="majorHAnsi"/>
          <w:b/>
          <w:bCs/>
        </w:rPr>
        <w:t>_______________</w:t>
      </w:r>
      <w:r w:rsidR="00E51239" w:rsidRPr="00730501">
        <w:rPr>
          <w:rFonts w:asciiTheme="majorHAnsi" w:hAnsiTheme="majorHAnsi"/>
          <w:b/>
          <w:bCs/>
        </w:rPr>
        <w:t>__________</w:t>
      </w:r>
    </w:p>
    <w:p w:rsidR="00E51239" w:rsidRPr="00730501" w:rsidRDefault="007E2A0C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мобильный</w:t>
      </w:r>
      <w:r w:rsidR="00E51239" w:rsidRPr="00730501">
        <w:rPr>
          <w:rFonts w:asciiTheme="majorHAnsi" w:hAnsiTheme="majorHAnsi"/>
          <w:b/>
          <w:bCs/>
        </w:rPr>
        <w:t xml:space="preserve"> 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="00E51239" w:rsidRPr="00730501">
        <w:rPr>
          <w:rFonts w:asciiTheme="majorHAnsi" w:hAnsiTheme="majorHAnsi"/>
          <w:b/>
          <w:bCs/>
        </w:rPr>
        <w:t xml:space="preserve">___________ </w:t>
      </w:r>
      <w:r w:rsidR="00E51239" w:rsidRPr="00730501">
        <w:rPr>
          <w:rFonts w:asciiTheme="majorHAnsi" w:hAnsiTheme="majorHAnsi"/>
          <w:b/>
          <w:bCs/>
          <w:lang w:val="en-US"/>
        </w:rPr>
        <w:t>e</w:t>
      </w:r>
      <w:r w:rsidR="00E51239" w:rsidRPr="00730501">
        <w:rPr>
          <w:rFonts w:asciiTheme="majorHAnsi" w:hAnsiTheme="majorHAnsi"/>
          <w:b/>
          <w:bCs/>
        </w:rPr>
        <w:t>-</w:t>
      </w:r>
      <w:r w:rsidR="00E51239" w:rsidRPr="00730501">
        <w:rPr>
          <w:rFonts w:asciiTheme="majorHAnsi" w:hAnsiTheme="majorHAnsi"/>
          <w:b/>
          <w:bCs/>
          <w:lang w:val="en-US"/>
        </w:rPr>
        <w:t>mail</w:t>
      </w:r>
      <w:r w:rsidR="00E51239" w:rsidRPr="00730501">
        <w:rPr>
          <w:rFonts w:asciiTheme="majorHAnsi" w:hAnsiTheme="majorHAnsi"/>
          <w:b/>
          <w:bCs/>
        </w:rPr>
        <w:t>:__________</w:t>
      </w:r>
      <w:r w:rsidR="00CC1232" w:rsidRPr="00730501">
        <w:rPr>
          <w:rFonts w:asciiTheme="majorHAnsi" w:hAnsiTheme="majorHAnsi"/>
          <w:b/>
          <w:bCs/>
        </w:rPr>
        <w:t>___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4</w:t>
      </w:r>
      <w:r w:rsidR="00E51239" w:rsidRPr="00730501">
        <w:rPr>
          <w:rFonts w:asciiTheme="majorHAnsi" w:hAnsiTheme="majorHAnsi"/>
          <w:b/>
          <w:bCs/>
        </w:rPr>
        <w:t>.Место учебы (курс, факультет)___________________</w:t>
      </w:r>
      <w:r w:rsidR="00CC1232" w:rsidRPr="00730501">
        <w:rPr>
          <w:rFonts w:asciiTheme="majorHAnsi" w:hAnsiTheme="majorHAnsi"/>
          <w:b/>
          <w:bCs/>
        </w:rPr>
        <w:t>___________</w:t>
      </w:r>
      <w:r w:rsidR="00E51239" w:rsidRPr="00730501">
        <w:rPr>
          <w:rFonts w:asciiTheme="majorHAnsi" w:hAnsiTheme="majorHAnsi"/>
          <w:b/>
          <w:bCs/>
        </w:rPr>
        <w:t>_______</w:t>
      </w:r>
      <w:r w:rsidR="00CC1232" w:rsidRPr="00730501">
        <w:rPr>
          <w:rFonts w:asciiTheme="majorHAnsi" w:hAnsiTheme="majorHAnsi"/>
          <w:b/>
          <w:bCs/>
        </w:rPr>
        <w:t>______</w:t>
      </w:r>
      <w:r w:rsidR="00E51239" w:rsidRPr="00730501">
        <w:rPr>
          <w:rFonts w:asciiTheme="majorHAnsi" w:hAnsiTheme="majorHAnsi"/>
          <w:b/>
          <w:bCs/>
        </w:rPr>
        <w:t>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5</w:t>
      </w:r>
      <w:r w:rsidR="00E51239" w:rsidRPr="00730501">
        <w:rPr>
          <w:rFonts w:asciiTheme="majorHAnsi" w:hAnsiTheme="majorHAnsi"/>
          <w:b/>
          <w:bCs/>
        </w:rPr>
        <w:t>. Раздел (научное направление</w:t>
      </w:r>
      <w:proofErr w:type="gramStart"/>
      <w:r w:rsidR="00E51239" w:rsidRPr="00730501">
        <w:rPr>
          <w:rFonts w:asciiTheme="majorHAnsi" w:hAnsiTheme="majorHAnsi"/>
          <w:b/>
          <w:bCs/>
        </w:rPr>
        <w:t>)к</w:t>
      </w:r>
      <w:proofErr w:type="gramEnd"/>
      <w:r w:rsidR="00E51239" w:rsidRPr="00730501">
        <w:rPr>
          <w:rFonts w:asciiTheme="majorHAnsi" w:hAnsiTheme="majorHAnsi"/>
          <w:b/>
          <w:bCs/>
        </w:rPr>
        <w:t>онкурсной работы</w:t>
      </w:r>
      <w:r w:rsidR="00CC1232" w:rsidRPr="00730501">
        <w:rPr>
          <w:rFonts w:asciiTheme="majorHAnsi" w:hAnsiTheme="majorHAnsi"/>
          <w:b/>
          <w:bCs/>
        </w:rPr>
        <w:t xml:space="preserve"> (с указанием №)</w:t>
      </w:r>
      <w:r w:rsidR="00E51239" w:rsidRPr="00730501">
        <w:rPr>
          <w:rFonts w:asciiTheme="majorHAnsi" w:hAnsiTheme="majorHAnsi"/>
          <w:b/>
          <w:bCs/>
        </w:rPr>
        <w:t>: 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="00E51239" w:rsidRPr="00730501">
        <w:rPr>
          <w:rFonts w:asciiTheme="majorHAnsi" w:hAnsiTheme="majorHAnsi"/>
          <w:b/>
          <w:bCs/>
        </w:rPr>
        <w:t>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</w:t>
      </w:r>
    </w:p>
    <w:p w:rsidR="00E51239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6</w:t>
      </w:r>
      <w:r w:rsidR="00E51239" w:rsidRPr="00730501">
        <w:rPr>
          <w:rFonts w:asciiTheme="majorHAnsi" w:hAnsiTheme="majorHAnsi"/>
          <w:b/>
          <w:bCs/>
        </w:rPr>
        <w:t>. Тема конкурсной работы:____________</w:t>
      </w:r>
      <w:r w:rsidR="00CC1232" w:rsidRPr="00730501">
        <w:rPr>
          <w:rFonts w:asciiTheme="majorHAnsi" w:hAnsiTheme="majorHAnsi"/>
          <w:b/>
          <w:bCs/>
        </w:rPr>
        <w:t>__________________</w:t>
      </w:r>
      <w:r w:rsidR="00E51239" w:rsidRPr="00730501">
        <w:rPr>
          <w:rFonts w:asciiTheme="majorHAnsi" w:hAnsiTheme="majorHAnsi"/>
          <w:b/>
          <w:bCs/>
        </w:rPr>
        <w:t>____________________________________</w:t>
      </w:r>
    </w:p>
    <w:p w:rsidR="00E51239" w:rsidRPr="00730501" w:rsidRDefault="00E51239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</w:t>
      </w:r>
      <w:r w:rsidR="00CC1232" w:rsidRPr="00730501">
        <w:rPr>
          <w:rFonts w:asciiTheme="majorHAnsi" w:hAnsiTheme="majorHAnsi"/>
          <w:b/>
          <w:bCs/>
        </w:rPr>
        <w:t>_____________________________</w:t>
      </w:r>
      <w:r w:rsidRPr="00730501">
        <w:rPr>
          <w:rFonts w:asciiTheme="majorHAnsi" w:hAnsiTheme="majorHAnsi"/>
          <w:b/>
          <w:bCs/>
        </w:rPr>
        <w:t>____________________________</w:t>
      </w:r>
    </w:p>
    <w:p w:rsidR="00BC3840" w:rsidRPr="00730501" w:rsidRDefault="00BC3840" w:rsidP="007E2A0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730501" w:rsidRDefault="00E51239" w:rsidP="000B7F15">
      <w:pPr>
        <w:shd w:val="clear" w:color="auto" w:fill="FFFFFF"/>
        <w:spacing w:before="120"/>
        <w:ind w:right="45" w:firstLine="357"/>
        <w:jc w:val="both"/>
        <w:rPr>
          <w:rFonts w:asciiTheme="majorHAnsi" w:hAnsiTheme="majorHAnsi"/>
          <w:spacing w:val="-2"/>
        </w:rPr>
      </w:pPr>
      <w:r w:rsidRPr="00730501">
        <w:rPr>
          <w:rFonts w:asciiTheme="majorHAnsi" w:hAnsiTheme="majorHAnsi"/>
        </w:rPr>
        <w:t xml:space="preserve">Прошу зарегистрировать </w:t>
      </w:r>
      <w:r w:rsidR="00BC3840" w:rsidRPr="00730501">
        <w:rPr>
          <w:rFonts w:asciiTheme="majorHAnsi" w:hAnsiTheme="majorHAnsi"/>
        </w:rPr>
        <w:t xml:space="preserve">мою работу для участия в </w:t>
      </w:r>
      <w:r w:rsidRPr="00730501">
        <w:rPr>
          <w:rFonts w:asciiTheme="majorHAnsi" w:hAnsiTheme="majorHAnsi"/>
        </w:rPr>
        <w:t>К</w:t>
      </w:r>
      <w:r w:rsidRPr="00730501">
        <w:rPr>
          <w:rFonts w:asciiTheme="majorHAnsi" w:hAnsiTheme="majorHAnsi"/>
          <w:spacing w:val="-1"/>
        </w:rPr>
        <w:t>онкурс</w:t>
      </w:r>
      <w:r w:rsidR="00BC3840" w:rsidRPr="00730501">
        <w:rPr>
          <w:rFonts w:asciiTheme="majorHAnsi" w:hAnsiTheme="majorHAnsi"/>
          <w:spacing w:val="-1"/>
        </w:rPr>
        <w:t>е</w:t>
      </w:r>
      <w:r w:rsidRPr="00730501">
        <w:rPr>
          <w:rFonts w:asciiTheme="majorHAnsi" w:hAnsiTheme="majorHAnsi"/>
          <w:spacing w:val="-1"/>
        </w:rPr>
        <w:t xml:space="preserve"> на лучшую научную работу </w:t>
      </w:r>
      <w:r w:rsidRPr="00730501">
        <w:rPr>
          <w:rFonts w:asciiTheme="majorHAnsi" w:hAnsiTheme="majorHAnsi"/>
        </w:rPr>
        <w:t xml:space="preserve">студентов по естественным, техническим и гуманитарным наукам </w:t>
      </w:r>
      <w:r w:rsidRPr="00730501">
        <w:rPr>
          <w:rFonts w:asciiTheme="majorHAnsi" w:hAnsiTheme="majorHAnsi"/>
          <w:b/>
          <w:bCs/>
        </w:rPr>
        <w:t>«Современные</w:t>
      </w:r>
      <w:r w:rsidR="00E804C0" w:rsidRPr="00730501">
        <w:rPr>
          <w:rFonts w:asciiTheme="majorHAnsi" w:hAnsiTheme="majorHAnsi"/>
          <w:b/>
          <w:bCs/>
        </w:rPr>
        <w:t xml:space="preserve"> научные достижения. Брянск-201</w:t>
      </w:r>
      <w:r w:rsidR="00162B59">
        <w:rPr>
          <w:rFonts w:asciiTheme="majorHAnsi" w:hAnsiTheme="majorHAnsi"/>
          <w:b/>
          <w:bCs/>
        </w:rPr>
        <w:t>9</w:t>
      </w:r>
      <w:r w:rsidRPr="00730501">
        <w:rPr>
          <w:rFonts w:asciiTheme="majorHAnsi" w:hAnsiTheme="majorHAnsi"/>
          <w:b/>
          <w:bCs/>
        </w:rPr>
        <w:t>»</w:t>
      </w:r>
      <w:r w:rsidRPr="00730501">
        <w:rPr>
          <w:rFonts w:asciiTheme="majorHAnsi" w:hAnsiTheme="majorHAnsi"/>
        </w:rPr>
        <w:t>.</w:t>
      </w:r>
    </w:p>
    <w:p w:rsidR="00E51239" w:rsidRPr="00730501" w:rsidRDefault="00E51239" w:rsidP="007E2A0C">
      <w:pPr>
        <w:shd w:val="clear" w:color="auto" w:fill="FFFFFF"/>
        <w:spacing w:before="840" w:after="480"/>
        <w:ind w:right="45" w:firstLine="646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</w:t>
      </w:r>
      <w:r w:rsidR="000B7F15" w:rsidRPr="00730501">
        <w:rPr>
          <w:rFonts w:asciiTheme="majorHAnsi" w:hAnsiTheme="majorHAnsi"/>
        </w:rPr>
        <w:t>______________________________________________________________________________</w:t>
      </w:r>
    </w:p>
    <w:p w:rsidR="00E51239" w:rsidRPr="00730501" w:rsidRDefault="00E51239" w:rsidP="00197B1C">
      <w:pPr>
        <w:ind w:firstLine="567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  <w:lang w:val="en-US"/>
        </w:rPr>
        <w:t>P</w:t>
      </w:r>
      <w:r w:rsidRPr="00730501">
        <w:rPr>
          <w:rFonts w:asciiTheme="majorHAnsi" w:hAnsiTheme="majorHAnsi"/>
        </w:rPr>
        <w:t>.</w:t>
      </w:r>
      <w:r w:rsidRPr="00730501">
        <w:rPr>
          <w:rFonts w:asciiTheme="majorHAnsi" w:hAnsiTheme="majorHAnsi"/>
          <w:lang w:val="en-US"/>
        </w:rPr>
        <w:t>S</w:t>
      </w:r>
      <w:r w:rsidRPr="00730501">
        <w:rPr>
          <w:rFonts w:asciiTheme="majorHAnsi" w:hAnsiTheme="majorHAnsi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</w:t>
      </w:r>
      <w:r w:rsidR="00F31163" w:rsidRPr="00730501">
        <w:rPr>
          <w:rFonts w:asciiTheme="majorHAnsi" w:hAnsiTheme="majorHAnsi"/>
        </w:rPr>
        <w:t>, на электронную почту</w:t>
      </w:r>
      <w:r w:rsidR="00CF6473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или представл</w:t>
      </w:r>
      <w:r w:rsidR="00F31163" w:rsidRPr="00730501">
        <w:rPr>
          <w:rFonts w:asciiTheme="majorHAnsi" w:hAnsiTheme="majorHAnsi"/>
        </w:rPr>
        <w:t>яется</w:t>
      </w:r>
      <w:r w:rsidRPr="00730501">
        <w:rPr>
          <w:rFonts w:asciiTheme="majorHAnsi" w:hAnsiTheme="majorHAnsi"/>
        </w:rPr>
        <w:t xml:space="preserve"> лично, но не позднее</w:t>
      </w:r>
      <w:r w:rsidR="009A5FDA">
        <w:rPr>
          <w:rFonts w:asciiTheme="majorHAnsi" w:hAnsiTheme="majorHAnsi"/>
        </w:rPr>
        <w:t xml:space="preserve"> </w:t>
      </w:r>
      <w:r w:rsidR="009A5FDA" w:rsidRPr="009A5FDA">
        <w:rPr>
          <w:rFonts w:asciiTheme="majorHAnsi" w:hAnsiTheme="majorHAnsi"/>
          <w:b/>
        </w:rPr>
        <w:t>20</w:t>
      </w:r>
      <w:r w:rsidR="00F31163" w:rsidRPr="009A5FDA">
        <w:rPr>
          <w:rFonts w:asciiTheme="majorHAnsi" w:hAnsiTheme="majorHAnsi"/>
          <w:b/>
        </w:rPr>
        <w:t xml:space="preserve"> </w:t>
      </w:r>
      <w:r w:rsidR="00F31163" w:rsidRPr="00162B59">
        <w:rPr>
          <w:rFonts w:asciiTheme="majorHAnsi" w:hAnsiTheme="majorHAnsi"/>
          <w:b/>
        </w:rPr>
        <w:t>мая</w:t>
      </w:r>
      <w:r w:rsidR="00162B59" w:rsidRPr="00162B59">
        <w:rPr>
          <w:rFonts w:asciiTheme="majorHAnsi" w:hAnsiTheme="majorHAnsi"/>
          <w:b/>
        </w:rPr>
        <w:t xml:space="preserve"> 2019</w:t>
      </w:r>
      <w:r w:rsidR="007E2A0C" w:rsidRPr="00162B59">
        <w:rPr>
          <w:rFonts w:asciiTheme="majorHAnsi" w:hAnsiTheme="majorHAnsi"/>
          <w:b/>
        </w:rPr>
        <w:t xml:space="preserve"> года</w:t>
      </w:r>
      <w:r w:rsidRPr="00162B59">
        <w:rPr>
          <w:rFonts w:asciiTheme="majorHAnsi" w:hAnsiTheme="majorHAnsi"/>
          <w:b/>
        </w:rPr>
        <w:t>.</w:t>
      </w:r>
    </w:p>
    <w:p w:rsidR="00BC3840" w:rsidRPr="00730501" w:rsidRDefault="00E51239" w:rsidP="00BC3840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/>
        </w:rPr>
        <w:br w:type="page"/>
      </w:r>
      <w:bookmarkStart w:id="22" w:name="_Ref225003224"/>
      <w:r w:rsidR="00BC3840" w:rsidRPr="00730501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BC3840" w:rsidRPr="00730501" w:rsidRDefault="00BC3840" w:rsidP="00BC3840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BC3840" w:rsidRPr="00730501" w:rsidRDefault="00BC3840" w:rsidP="00BC3840">
      <w:pPr>
        <w:tabs>
          <w:tab w:val="left" w:pos="7757"/>
          <w:tab w:val="right" w:pos="9637"/>
        </w:tabs>
        <w:spacing w:before="480" w:after="240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</w:rPr>
        <w:t>ДОПОЛНИТЕЛЬНЫЕ СВЕДЕНИЯ</w:t>
      </w:r>
      <w:r w:rsidRPr="00730501">
        <w:rPr>
          <w:rStyle w:val="afc"/>
          <w:rFonts w:asciiTheme="majorHAnsi" w:hAnsiTheme="majorHAnsi"/>
        </w:rPr>
        <w:footnoteReference w:id="1"/>
      </w:r>
      <w:r w:rsidRPr="00730501">
        <w:rPr>
          <w:rFonts w:asciiTheme="majorHAnsi" w:hAnsiTheme="majorHAnsi"/>
        </w:rPr>
        <w:br/>
      </w:r>
      <w:r w:rsidR="00F65BEB" w:rsidRPr="00730501">
        <w:rPr>
          <w:rFonts w:asciiTheme="majorHAnsi" w:hAnsiTheme="majorHAnsi"/>
          <w:b/>
        </w:rPr>
        <w:t xml:space="preserve">к заявлению </w:t>
      </w:r>
      <w:r w:rsidRPr="00730501">
        <w:rPr>
          <w:rFonts w:asciiTheme="majorHAnsi" w:hAnsiTheme="majorHAnsi"/>
          <w:b/>
        </w:rPr>
        <w:t>конкурсант</w:t>
      </w:r>
      <w:r w:rsidR="00F65BEB" w:rsidRPr="00730501">
        <w:rPr>
          <w:rFonts w:asciiTheme="majorHAnsi" w:hAnsiTheme="majorHAnsi"/>
          <w:b/>
        </w:rPr>
        <w:t>а</w:t>
      </w:r>
    </w:p>
    <w:p w:rsidR="00BC3840" w:rsidRPr="00730501" w:rsidRDefault="009A5FDA" w:rsidP="00BC3840">
      <w:pPr>
        <w:pStyle w:val="af0"/>
        <w:numPr>
          <w:ilvl w:val="0"/>
          <w:numId w:val="32"/>
        </w:numPr>
        <w:tabs>
          <w:tab w:val="right" w:pos="9617"/>
        </w:tabs>
        <w:ind w:left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Участие в других конкурсах (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>каких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, когда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,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 xml:space="preserve"> где</w:t>
      </w:r>
      <w:r w:rsidR="00CF647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и</w:t>
      </w:r>
      <w:r w:rsidR="00CF6473">
        <w:rPr>
          <w:rFonts w:asciiTheme="majorHAnsi" w:hAnsiTheme="majorHAnsi"/>
          <w:b/>
          <w:bCs/>
          <w:sz w:val="24"/>
          <w:szCs w:val="24"/>
        </w:rPr>
        <w:t xml:space="preserve"> с</w:t>
      </w:r>
      <w:r w:rsidR="00BC3840" w:rsidRPr="00730501">
        <w:rPr>
          <w:rFonts w:asciiTheme="majorHAnsi" w:hAnsiTheme="majorHAnsi"/>
          <w:b/>
          <w:bCs/>
          <w:sz w:val="24"/>
          <w:szCs w:val="24"/>
        </w:rPr>
        <w:t xml:space="preserve"> каким результатом</w:t>
      </w:r>
      <w:proofErr w:type="gramStart"/>
      <w:r w:rsidR="00BC3840" w:rsidRPr="00730501">
        <w:rPr>
          <w:rFonts w:asciiTheme="majorHAnsi" w:hAnsiTheme="majorHAnsi"/>
          <w:b/>
          <w:bCs/>
          <w:sz w:val="24"/>
          <w:szCs w:val="24"/>
        </w:rPr>
        <w:t xml:space="preserve"> )</w:t>
      </w:r>
      <w:proofErr w:type="gramEnd"/>
      <w:r w:rsidR="00FD4C08" w:rsidRPr="00730501">
        <w:rPr>
          <w:rFonts w:asciiTheme="majorHAnsi" w:hAnsiTheme="majorHAnsi"/>
          <w:b/>
          <w:bCs/>
          <w:sz w:val="24"/>
          <w:szCs w:val="24"/>
        </w:rPr>
        <w:t>: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730501" w:rsidRDefault="00BC3840" w:rsidP="00BC3840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BC3840" w:rsidRPr="00730501" w:rsidRDefault="00BC3840" w:rsidP="00BE2FCC">
      <w:pPr>
        <w:pStyle w:val="af0"/>
        <w:numPr>
          <w:ilvl w:val="0"/>
          <w:numId w:val="32"/>
        </w:numPr>
        <w:tabs>
          <w:tab w:val="right" w:pos="9617"/>
        </w:tabs>
        <w:spacing w:line="360" w:lineRule="auto"/>
        <w:ind w:left="0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Публикации, участие в научных проектах и конференциях (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выходные данные по публикациям, наименование время и место – по н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а</w:t>
      </w:r>
      <w:r w:rsidR="009A5FDA">
        <w:rPr>
          <w:rFonts w:asciiTheme="majorHAnsi" w:hAnsiTheme="majorHAnsi"/>
          <w:b/>
          <w:bCs/>
          <w:sz w:val="24"/>
          <w:szCs w:val="24"/>
        </w:rPr>
        <w:t xml:space="preserve">учным </w:t>
      </w:r>
      <w:r w:rsidR="00FD4C08" w:rsidRPr="00730501">
        <w:rPr>
          <w:rFonts w:asciiTheme="majorHAnsi" w:hAnsiTheme="majorHAnsi"/>
          <w:b/>
          <w:bCs/>
          <w:sz w:val="24"/>
          <w:szCs w:val="24"/>
        </w:rPr>
        <w:t>мероприятиям</w:t>
      </w:r>
      <w:r w:rsidRPr="00730501">
        <w:rPr>
          <w:rFonts w:asciiTheme="majorHAnsi" w:hAnsiTheme="majorHAnsi"/>
          <w:b/>
          <w:bCs/>
          <w:sz w:val="24"/>
          <w:szCs w:val="24"/>
        </w:rPr>
        <w:t>)</w:t>
      </w:r>
      <w:r w:rsidR="009A5FD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</w:t>
      </w:r>
      <w:r w:rsidR="00F65BEB" w:rsidRPr="00730501">
        <w:rPr>
          <w:rFonts w:asciiTheme="majorHAnsi" w:hAnsiTheme="majorHAnsi"/>
          <w:b/>
          <w:bCs/>
          <w:sz w:val="24"/>
          <w:szCs w:val="24"/>
        </w:rPr>
        <w:t>_________________________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</w:t>
      </w:r>
      <w:r w:rsidR="005A38B2"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_______________________________________________________________________________________________________</w:t>
      </w:r>
      <w:r w:rsidR="009A5FDA">
        <w:rPr>
          <w:rFonts w:asciiTheme="majorHAnsi" w:hAnsiTheme="majorHAnsi"/>
          <w:b/>
          <w:bCs/>
          <w:sz w:val="24"/>
          <w:szCs w:val="24"/>
        </w:rPr>
        <w:t>______________________________</w:t>
      </w:r>
    </w:p>
    <w:p w:rsidR="00BC3840" w:rsidRPr="00730501" w:rsidRDefault="00BC3840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  <w:r w:rsidR="009A5FDA">
        <w:rPr>
          <w:rFonts w:asciiTheme="majorHAnsi" w:hAnsiTheme="majorHAnsi"/>
          <w:b/>
          <w:bCs/>
        </w:rPr>
        <w:t>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65BEB">
      <w:pPr>
        <w:tabs>
          <w:tab w:val="right" w:pos="9617"/>
        </w:tabs>
        <w:spacing w:line="48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pStyle w:val="af0"/>
        <w:numPr>
          <w:ilvl w:val="0"/>
          <w:numId w:val="32"/>
        </w:numPr>
        <w:tabs>
          <w:tab w:val="right" w:pos="9617"/>
        </w:tabs>
        <w:spacing w:after="0" w:line="360" w:lineRule="auto"/>
        <w:ind w:left="0" w:hanging="357"/>
        <w:rPr>
          <w:rFonts w:asciiTheme="majorHAnsi" w:hAnsiTheme="majorHAnsi"/>
          <w:b/>
          <w:bCs/>
          <w:sz w:val="24"/>
          <w:szCs w:val="24"/>
        </w:rPr>
      </w:pPr>
      <w:r w:rsidRPr="00730501">
        <w:rPr>
          <w:rFonts w:asciiTheme="majorHAnsi" w:hAnsiTheme="majorHAnsi"/>
          <w:b/>
          <w:bCs/>
          <w:sz w:val="24"/>
          <w:szCs w:val="24"/>
        </w:rPr>
        <w:t>Что считаете необходимым сообщить дополнительно в контексте представленной конкурсной работы:_________</w:t>
      </w:r>
      <w:r w:rsidR="00A61479">
        <w:rPr>
          <w:rFonts w:asciiTheme="majorHAnsi" w:hAnsiTheme="majorHAnsi"/>
          <w:b/>
          <w:bCs/>
          <w:sz w:val="24"/>
          <w:szCs w:val="24"/>
        </w:rPr>
        <w:t>__________</w:t>
      </w:r>
      <w:r w:rsidRPr="00730501">
        <w:rPr>
          <w:rFonts w:asciiTheme="majorHAnsi" w:hAnsiTheme="majorHAnsi"/>
          <w:b/>
          <w:bCs/>
          <w:sz w:val="24"/>
          <w:szCs w:val="24"/>
        </w:rPr>
        <w:t>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D4C08" w:rsidRPr="00730501" w:rsidRDefault="00FD4C08" w:rsidP="00FD4C08">
      <w:pPr>
        <w:tabs>
          <w:tab w:val="right" w:pos="9617"/>
        </w:tabs>
        <w:spacing w:line="360" w:lineRule="auto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F65BEB" w:rsidRPr="00730501" w:rsidRDefault="00F65BEB" w:rsidP="001C4B35">
      <w:pPr>
        <w:shd w:val="clear" w:color="auto" w:fill="FFFFFF"/>
        <w:spacing w:before="720"/>
        <w:ind w:right="45"/>
        <w:jc w:val="both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Дата, подпись:__________________________________________/____________________________________/</w:t>
      </w:r>
    </w:p>
    <w:p w:rsidR="00F65BEB" w:rsidRPr="00730501" w:rsidRDefault="00F65BEB" w:rsidP="00F65BEB">
      <w:pPr>
        <w:shd w:val="clear" w:color="auto" w:fill="FFFFFF"/>
        <w:ind w:left="6096" w:right="45"/>
        <w:jc w:val="both"/>
        <w:rPr>
          <w:rFonts w:asciiTheme="majorHAnsi" w:hAnsiTheme="majorHAnsi"/>
          <w:vertAlign w:val="superscript"/>
        </w:rPr>
      </w:pPr>
      <w:proofErr w:type="gramStart"/>
      <w:r w:rsidRPr="00730501">
        <w:rPr>
          <w:rFonts w:asciiTheme="majorHAnsi" w:hAnsiTheme="majorHAnsi"/>
          <w:vertAlign w:val="superscript"/>
        </w:rPr>
        <w:t>(расшифровка подписи (ФИО)</w:t>
      </w:r>
      <w:proofErr w:type="gramEnd"/>
    </w:p>
    <w:p w:rsidR="00BC3840" w:rsidRPr="00730501" w:rsidRDefault="00BC3840">
      <w:pPr>
        <w:rPr>
          <w:rFonts w:asciiTheme="majorHAnsi" w:hAnsiTheme="majorHAnsi" w:cs="Calibri"/>
          <w:u w:val="single"/>
        </w:rPr>
      </w:pPr>
      <w:r w:rsidRPr="00730501">
        <w:rPr>
          <w:rFonts w:asciiTheme="majorHAnsi" w:hAnsiTheme="majorHAnsi"/>
        </w:rPr>
        <w:br w:type="page"/>
      </w:r>
    </w:p>
    <w:p w:rsidR="00E51239" w:rsidRPr="00730501" w:rsidRDefault="00E51239" w:rsidP="00E51239">
      <w:pPr>
        <w:pStyle w:val="ae"/>
        <w:rPr>
          <w:rFonts w:asciiTheme="majorHAnsi" w:hAnsiTheme="majorHAnsi" w:cs="Times New Roman"/>
          <w:u w:val="none"/>
        </w:rPr>
      </w:pPr>
      <w:r w:rsidRPr="00730501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2"/>
      <w:r w:rsidR="00BC3840" w:rsidRPr="00730501">
        <w:rPr>
          <w:rFonts w:asciiTheme="majorHAnsi" w:hAnsiTheme="majorHAnsi" w:cs="Times New Roman"/>
          <w:u w:val="none"/>
        </w:rPr>
        <w:t>3</w:t>
      </w:r>
    </w:p>
    <w:p w:rsidR="00E51239" w:rsidRPr="00730501" w:rsidRDefault="00E51239" w:rsidP="00E51239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к Положению о Конкурсе</w:t>
      </w:r>
    </w:p>
    <w:p w:rsidR="00E51239" w:rsidRPr="00730501" w:rsidRDefault="00E51239" w:rsidP="001C4B35">
      <w:pPr>
        <w:shd w:val="clear" w:color="auto" w:fill="FFFFFF"/>
        <w:spacing w:before="360" w:after="1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730501">
        <w:rPr>
          <w:rFonts w:asciiTheme="majorHAnsi" w:hAnsiTheme="majorHAnsi"/>
        </w:rPr>
        <w:t>студентов</w:t>
      </w:r>
    </w:p>
    <w:p w:rsidR="00E51239" w:rsidRPr="00730501" w:rsidRDefault="00E51239" w:rsidP="00E51239">
      <w:pPr>
        <w:shd w:val="clear" w:color="auto" w:fill="FFFFFF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730501" w:rsidRDefault="00E51239" w:rsidP="00E51239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730501">
        <w:rPr>
          <w:rFonts w:asciiTheme="majorHAnsi" w:hAnsiTheme="majorHAnsi"/>
          <w:b/>
          <w:lang w:eastAsia="ar-SA"/>
        </w:rPr>
        <w:t>«</w:t>
      </w:r>
      <w:r w:rsidRPr="00730501">
        <w:rPr>
          <w:rFonts w:asciiTheme="majorHAnsi" w:hAnsiTheme="majorHAnsi"/>
          <w:b/>
        </w:rPr>
        <w:t>Современные научные достижения</w:t>
      </w:r>
      <w:r w:rsidR="00EB6C2C" w:rsidRPr="00730501">
        <w:rPr>
          <w:rFonts w:asciiTheme="majorHAnsi" w:hAnsiTheme="majorHAnsi"/>
          <w:b/>
        </w:rPr>
        <w:t>.</w:t>
      </w:r>
      <w:r w:rsidR="00E804C0" w:rsidRPr="00730501">
        <w:rPr>
          <w:rFonts w:asciiTheme="majorHAnsi" w:hAnsiTheme="majorHAnsi"/>
          <w:b/>
        </w:rPr>
        <w:t xml:space="preserve"> Брянск-201</w:t>
      </w:r>
      <w:r w:rsidR="001C4B35">
        <w:rPr>
          <w:rFonts w:asciiTheme="majorHAnsi" w:hAnsiTheme="majorHAnsi"/>
          <w:b/>
        </w:rPr>
        <w:t>9</w:t>
      </w:r>
      <w:r w:rsidRPr="00730501">
        <w:rPr>
          <w:rFonts w:asciiTheme="majorHAnsi" w:hAnsiTheme="majorHAnsi"/>
          <w:b/>
        </w:rPr>
        <w:t>»</w:t>
      </w:r>
    </w:p>
    <w:p w:rsidR="00E51239" w:rsidRPr="00730501" w:rsidRDefault="00A61479" w:rsidP="00A61479">
      <w:pPr>
        <w:pStyle w:val="11"/>
        <w:keepNext w:val="0"/>
        <w:widowControl w:val="0"/>
        <w:spacing w:before="120"/>
        <w:outlineLvl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>КОНКУРСН</w:t>
      </w:r>
      <w:r>
        <w:rPr>
          <w:rFonts w:asciiTheme="majorHAnsi" w:hAnsiTheme="majorHAnsi" w:cs="Times New Roman"/>
          <w:b/>
          <w:bCs/>
          <w:sz w:val="24"/>
          <w:szCs w:val="24"/>
        </w:rPr>
        <w:t>ОЙ</w:t>
      </w:r>
      <w:r w:rsidR="00E51239" w:rsidRPr="00730501">
        <w:rPr>
          <w:rFonts w:asciiTheme="majorHAnsi" w:hAnsiTheme="majorHAnsi" w:cs="Times New Roman"/>
          <w:b/>
          <w:bCs/>
          <w:sz w:val="24"/>
          <w:szCs w:val="24"/>
        </w:rPr>
        <w:t xml:space="preserve"> РАБОТ</w:t>
      </w:r>
      <w:r>
        <w:rPr>
          <w:rFonts w:asciiTheme="majorHAnsi" w:hAnsiTheme="majorHAnsi" w:cs="Times New Roman"/>
          <w:b/>
          <w:bCs/>
          <w:sz w:val="24"/>
          <w:szCs w:val="24"/>
        </w:rPr>
        <w:t>Ы</w:t>
      </w:r>
      <w:r>
        <w:rPr>
          <w:rFonts w:asciiTheme="majorHAnsi" w:hAnsiTheme="majorHAnsi" w:cs="Times New Roman"/>
          <w:b/>
          <w:bCs/>
          <w:sz w:val="24"/>
          <w:szCs w:val="24"/>
        </w:rPr>
        <w:br/>
      </w:r>
    </w:p>
    <w:p w:rsidR="00E51239" w:rsidRPr="00730501" w:rsidRDefault="00E51239" w:rsidP="001A090E">
      <w:pPr>
        <w:pStyle w:val="11"/>
        <w:keepNext w:val="0"/>
        <w:widowControl w:val="0"/>
        <w:autoSpaceDE/>
        <w:spacing w:line="360" w:lineRule="auto"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«________________________________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730501" w:rsidRDefault="00E51239" w:rsidP="005B4319">
      <w:pPr>
        <w:widowControl w:val="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(полное название работы)</w:t>
      </w:r>
    </w:p>
    <w:p w:rsidR="00E51239" w:rsidRPr="00730501" w:rsidRDefault="00E51239" w:rsidP="005B4319">
      <w:pPr>
        <w:widowControl w:val="0"/>
        <w:rPr>
          <w:rFonts w:asciiTheme="majorHAnsi" w:hAnsiTheme="majorHAnsi"/>
        </w:rPr>
      </w:pPr>
    </w:p>
    <w:p w:rsidR="00E51239" w:rsidRPr="00730501" w:rsidRDefault="00E51239" w:rsidP="005B4319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Раздел (научное направление) №</w:t>
      </w:r>
      <w:r w:rsidR="009A5FDA">
        <w:rPr>
          <w:rFonts w:asciiTheme="majorHAnsi" w:hAnsiTheme="majorHAnsi"/>
        </w:rPr>
        <w:t xml:space="preserve"> </w:t>
      </w:r>
      <w:r w:rsidRPr="00730501">
        <w:rPr>
          <w:rFonts w:asciiTheme="majorHAnsi" w:hAnsiTheme="majorHAnsi"/>
        </w:rPr>
        <w:t>«__</w:t>
      </w:r>
      <w:r w:rsidR="005B4319" w:rsidRPr="00730501">
        <w:rPr>
          <w:rFonts w:asciiTheme="majorHAnsi" w:hAnsiTheme="majorHAnsi"/>
        </w:rPr>
        <w:t>____» название:</w:t>
      </w:r>
      <w:r w:rsidR="009A5FDA">
        <w:rPr>
          <w:rFonts w:asciiTheme="majorHAnsi" w:hAnsiTheme="majorHAnsi"/>
        </w:rPr>
        <w:t xml:space="preserve"> </w:t>
      </w:r>
      <w:r w:rsidR="005B4319" w:rsidRPr="00730501">
        <w:rPr>
          <w:rFonts w:asciiTheme="majorHAnsi" w:hAnsiTheme="majorHAnsi"/>
        </w:rPr>
        <w:t>_______________________________________</w:t>
      </w:r>
      <w:r w:rsidR="005B4319" w:rsidRPr="00730501">
        <w:rPr>
          <w:rFonts w:asciiTheme="majorHAnsi" w:hAnsiTheme="majorHAnsi"/>
        </w:rPr>
        <w:br/>
        <w:t>______________________________________________________________________________________________________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Автор: ______________</w:t>
      </w:r>
      <w:r w:rsidR="001A090E" w:rsidRPr="00730501">
        <w:rPr>
          <w:rFonts w:asciiTheme="majorHAnsi" w:hAnsiTheme="majorHAnsi"/>
        </w:rPr>
        <w:t>__________________________</w:t>
      </w:r>
      <w:r w:rsidRPr="00730501">
        <w:rPr>
          <w:rFonts w:asciiTheme="majorHAnsi" w:hAnsiTheme="majorHAnsi"/>
        </w:rPr>
        <w:t>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(фамилия, имя, отчество – ПОЛНОСТЬЮ)</w:t>
      </w:r>
    </w:p>
    <w:p w:rsidR="00E51239" w:rsidRPr="00730501" w:rsidRDefault="00E51239" w:rsidP="001A090E">
      <w:pPr>
        <w:spacing w:line="360" w:lineRule="auto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____________________________________________</w:t>
      </w:r>
      <w:r w:rsidR="001A090E" w:rsidRPr="00730501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730501" w:rsidRDefault="00B67009" w:rsidP="00E51239">
      <w:pPr>
        <w:ind w:firstLine="720"/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вуза (места работы)</w:t>
      </w:r>
      <w:proofErr w:type="gramStart"/>
      <w:r w:rsidRPr="00730501">
        <w:rPr>
          <w:rFonts w:asciiTheme="majorHAnsi" w:hAnsiTheme="majorHAnsi"/>
        </w:rPr>
        <w:t>–</w:t>
      </w:r>
      <w:r w:rsidR="00E51239" w:rsidRPr="00730501">
        <w:rPr>
          <w:rFonts w:asciiTheme="majorHAnsi" w:hAnsiTheme="majorHAnsi"/>
        </w:rPr>
        <w:t>П</w:t>
      </w:r>
      <w:proofErr w:type="gramEnd"/>
      <w:r w:rsidR="00E51239" w:rsidRPr="00730501">
        <w:rPr>
          <w:rFonts w:asciiTheme="majorHAnsi" w:hAnsiTheme="majorHAnsi"/>
        </w:rPr>
        <w:t>ОЛНОСТЬЮ)</w:t>
      </w:r>
    </w:p>
    <w:p w:rsidR="00E51239" w:rsidRPr="00730501" w:rsidRDefault="009A5FDA" w:rsidP="00E51239">
      <w:pPr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E51239" w:rsidRPr="00730501">
        <w:rPr>
          <w:rFonts w:asciiTheme="majorHAnsi" w:hAnsiTheme="majorHAnsi"/>
        </w:rPr>
        <w:t>урс</w:t>
      </w:r>
      <w:r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____________.</w:t>
      </w:r>
    </w:p>
    <w:p w:rsidR="00E51239" w:rsidRPr="00730501" w:rsidRDefault="001A090E" w:rsidP="001A090E">
      <w:pPr>
        <w:spacing w:before="240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Н</w:t>
      </w:r>
      <w:r w:rsidR="00E51239" w:rsidRPr="00730501">
        <w:rPr>
          <w:rFonts w:asciiTheme="majorHAnsi" w:hAnsiTheme="majorHAnsi"/>
        </w:rPr>
        <w:t>аправление подготовки</w:t>
      </w:r>
      <w:r w:rsidRPr="00730501">
        <w:rPr>
          <w:rFonts w:asciiTheme="majorHAnsi" w:hAnsiTheme="majorHAnsi"/>
        </w:rPr>
        <w:t xml:space="preserve"> (специальность</w:t>
      </w:r>
      <w:r w:rsidR="00E51239" w:rsidRPr="00730501">
        <w:rPr>
          <w:rFonts w:asciiTheme="majorHAnsi" w:hAnsiTheme="majorHAnsi"/>
        </w:rPr>
        <w:t>):________________________</w:t>
      </w:r>
      <w:r w:rsidRPr="00730501">
        <w:rPr>
          <w:rFonts w:asciiTheme="majorHAnsi" w:hAnsiTheme="majorHAnsi"/>
        </w:rPr>
        <w:t>___________</w:t>
      </w:r>
      <w:r w:rsidR="00E51239" w:rsidRPr="00730501">
        <w:rPr>
          <w:rFonts w:asciiTheme="majorHAnsi" w:hAnsiTheme="majorHAnsi"/>
        </w:rPr>
        <w:t>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(название будущей специальности по диплому)</w:t>
      </w:r>
    </w:p>
    <w:p w:rsidR="001A090E" w:rsidRPr="00730501" w:rsidRDefault="001A090E" w:rsidP="001A090E">
      <w:pPr>
        <w:rPr>
          <w:rFonts w:asciiTheme="majorHAnsi" w:hAnsiTheme="majorHAnsi"/>
        </w:rPr>
      </w:pPr>
    </w:p>
    <w:p w:rsidR="00E51239" w:rsidRPr="00730501" w:rsidRDefault="001A090E" w:rsidP="001A090E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Контакты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>автора:</w:t>
      </w:r>
      <w:r w:rsidR="009A5FDA">
        <w:rPr>
          <w:rFonts w:asciiTheme="majorHAnsi" w:hAnsiTheme="majorHAnsi"/>
        </w:rPr>
        <w:t xml:space="preserve"> </w:t>
      </w:r>
      <w:r w:rsidR="00E51239" w:rsidRPr="00730501">
        <w:rPr>
          <w:rFonts w:asciiTheme="majorHAnsi" w:hAnsiTheme="majorHAnsi"/>
        </w:rPr>
        <w:t xml:space="preserve">тел. </w:t>
      </w:r>
      <w:r w:rsidRPr="00730501">
        <w:rPr>
          <w:rFonts w:asciiTheme="majorHAnsi" w:hAnsiTheme="majorHAnsi"/>
        </w:rPr>
        <w:t>______________</w:t>
      </w:r>
      <w:r w:rsidR="00E51239" w:rsidRPr="00730501">
        <w:rPr>
          <w:rFonts w:asciiTheme="majorHAnsi" w:hAnsiTheme="majorHAnsi"/>
        </w:rPr>
        <w:t>_________</w:t>
      </w:r>
      <w:r w:rsidRPr="00730501">
        <w:rPr>
          <w:rFonts w:asciiTheme="majorHAnsi" w:hAnsiTheme="majorHAnsi"/>
        </w:rPr>
        <w:t>________________</w:t>
      </w:r>
      <w:r w:rsidR="00E51239" w:rsidRPr="00730501">
        <w:rPr>
          <w:rFonts w:asciiTheme="majorHAnsi" w:hAnsiTheme="majorHAnsi"/>
        </w:rPr>
        <w:t xml:space="preserve">___ </w:t>
      </w:r>
      <w:r w:rsidR="00E51239" w:rsidRPr="00730501">
        <w:rPr>
          <w:rFonts w:asciiTheme="majorHAnsi" w:hAnsiTheme="majorHAnsi"/>
          <w:lang w:val="en-US"/>
        </w:rPr>
        <w:t>e</w:t>
      </w:r>
      <w:r w:rsidR="00E51239" w:rsidRPr="00730501">
        <w:rPr>
          <w:rFonts w:asciiTheme="majorHAnsi" w:hAnsiTheme="majorHAnsi"/>
        </w:rPr>
        <w:t>-</w:t>
      </w:r>
      <w:r w:rsidR="00E51239" w:rsidRPr="00730501">
        <w:rPr>
          <w:rFonts w:asciiTheme="majorHAnsi" w:hAnsiTheme="majorHAnsi"/>
          <w:lang w:val="en-US"/>
        </w:rPr>
        <w:t>mail</w:t>
      </w:r>
      <w:r w:rsidR="00E51239" w:rsidRPr="00730501">
        <w:rPr>
          <w:rFonts w:asciiTheme="majorHAnsi" w:hAnsiTheme="majorHAnsi"/>
        </w:rPr>
        <w:t>:___</w:t>
      </w:r>
      <w:r w:rsidRPr="00730501">
        <w:rPr>
          <w:rFonts w:asciiTheme="majorHAnsi" w:hAnsiTheme="majorHAnsi"/>
        </w:rPr>
        <w:t>____________________</w:t>
      </w:r>
      <w:r w:rsidR="00E51239" w:rsidRPr="00730501">
        <w:rPr>
          <w:rFonts w:asciiTheme="majorHAnsi" w:hAnsiTheme="majorHAnsi"/>
        </w:rPr>
        <w:t>_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Научный руководитель</w:t>
      </w:r>
      <w:r w:rsidRPr="00730501">
        <w:rPr>
          <w:rFonts w:asciiTheme="majorHAnsi" w:hAnsiTheme="majorHAnsi"/>
          <w:b/>
          <w:bCs/>
        </w:rPr>
        <w:t>:</w:t>
      </w:r>
      <w:r w:rsidRPr="00730501">
        <w:rPr>
          <w:rFonts w:asciiTheme="majorHAnsi" w:hAnsiTheme="majorHAnsi"/>
        </w:rPr>
        <w:t xml:space="preserve"> _____________________________</w:t>
      </w:r>
      <w:r w:rsidR="000B7F15" w:rsidRPr="00730501">
        <w:rPr>
          <w:rFonts w:asciiTheme="majorHAnsi" w:hAnsiTheme="majorHAnsi"/>
        </w:rPr>
        <w:t>__________________</w:t>
      </w:r>
      <w:r w:rsidRPr="00730501">
        <w:rPr>
          <w:rFonts w:asciiTheme="majorHAnsi" w:hAnsiTheme="majorHAnsi"/>
        </w:rPr>
        <w:t>_________________________</w:t>
      </w:r>
    </w:p>
    <w:p w:rsidR="00E51239" w:rsidRPr="00730501" w:rsidRDefault="009A5FDA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>(ф</w:t>
      </w:r>
      <w:r w:rsidR="00E51239" w:rsidRPr="00730501">
        <w:rPr>
          <w:rFonts w:asciiTheme="majorHAnsi" w:hAnsiTheme="majorHAnsi"/>
          <w:vertAlign w:val="superscript"/>
        </w:rPr>
        <w:t>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</w:t>
      </w:r>
      <w:r w:rsidR="000B7F15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</w:t>
      </w:r>
      <w:r w:rsidR="001A090E" w:rsidRPr="00730501">
        <w:rPr>
          <w:rFonts w:asciiTheme="majorHAnsi" w:hAnsiTheme="majorHAnsi"/>
        </w:rPr>
        <w:t>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Контакты </w:t>
      </w:r>
      <w:r w:rsidR="0025153A" w:rsidRPr="00730501">
        <w:rPr>
          <w:rFonts w:asciiTheme="majorHAnsi" w:hAnsiTheme="majorHAnsi"/>
        </w:rPr>
        <w:t xml:space="preserve">научного </w:t>
      </w:r>
      <w:r w:rsidR="001A090E" w:rsidRPr="00730501">
        <w:rPr>
          <w:rFonts w:asciiTheme="majorHAnsi" w:hAnsiTheme="majorHAnsi"/>
        </w:rPr>
        <w:t>руководителя</w:t>
      </w:r>
      <w:r w:rsidRPr="00730501">
        <w:rPr>
          <w:rFonts w:asciiTheme="majorHAnsi" w:hAnsiTheme="majorHAnsi"/>
        </w:rPr>
        <w:t>: __________</w:t>
      </w:r>
      <w:r w:rsidR="001A090E" w:rsidRPr="00730501">
        <w:rPr>
          <w:rFonts w:asciiTheme="majorHAnsi" w:hAnsiTheme="majorHAnsi"/>
        </w:rPr>
        <w:t>_________________</w:t>
      </w:r>
      <w:r w:rsidRPr="00730501">
        <w:rPr>
          <w:rFonts w:asciiTheme="majorHAnsi" w:hAnsiTheme="majorHAnsi"/>
        </w:rPr>
        <w:t>________________</w:t>
      </w:r>
      <w:r w:rsidR="001A090E" w:rsidRPr="00730501">
        <w:rPr>
          <w:rFonts w:asciiTheme="majorHAnsi" w:hAnsiTheme="majorHAnsi"/>
        </w:rPr>
        <w:t>________________________________</w:t>
      </w:r>
      <w:r w:rsidRPr="00730501">
        <w:rPr>
          <w:rFonts w:asciiTheme="majorHAnsi" w:hAnsiTheme="majorHAnsi"/>
        </w:rPr>
        <w:t>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(просим указать контактные координаты, удобные для общения)</w:t>
      </w:r>
    </w:p>
    <w:p w:rsidR="00E51239" w:rsidRPr="00730501" w:rsidRDefault="00E51239" w:rsidP="00E51239">
      <w:pPr>
        <w:rPr>
          <w:rFonts w:asciiTheme="majorHAnsi" w:hAnsiTheme="majorHAnsi"/>
        </w:rPr>
      </w:pP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___________________</w:t>
      </w:r>
    </w:p>
    <w:p w:rsidR="00E51239" w:rsidRPr="00730501" w:rsidRDefault="00E51239" w:rsidP="00E51239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(фамилия, имя, отчество – ПОЛНОСТЬЮ)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_________________________________________________________________</w:t>
      </w:r>
      <w:r w:rsidR="001A090E" w:rsidRPr="00730501">
        <w:rPr>
          <w:rFonts w:asciiTheme="majorHAnsi" w:hAnsiTheme="majorHAnsi"/>
        </w:rPr>
        <w:t>____________________________</w:t>
      </w:r>
      <w:r w:rsidRPr="00730501">
        <w:rPr>
          <w:rFonts w:asciiTheme="majorHAnsi" w:hAnsiTheme="majorHAnsi"/>
        </w:rPr>
        <w:t>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730501" w:rsidRDefault="00E51239" w:rsidP="00E51239">
      <w:pPr>
        <w:jc w:val="center"/>
        <w:rPr>
          <w:rFonts w:asciiTheme="majorHAnsi" w:hAnsiTheme="majorHAnsi"/>
        </w:rPr>
      </w:pPr>
      <w:r w:rsidRPr="00730501">
        <w:rPr>
          <w:rFonts w:asciiTheme="majorHAnsi" w:hAnsiTheme="majorHAnsi"/>
        </w:rPr>
        <w:t>__________________________</w:t>
      </w:r>
      <w:r w:rsidR="001A090E" w:rsidRPr="00730501">
        <w:rPr>
          <w:rFonts w:asciiTheme="majorHAnsi" w:hAnsiTheme="majorHAnsi"/>
        </w:rPr>
        <w:t>_____________________________</w:t>
      </w:r>
      <w:r w:rsidRPr="00730501">
        <w:rPr>
          <w:rFonts w:asciiTheme="majorHAnsi" w:hAnsiTheme="majorHAnsi"/>
        </w:rPr>
        <w:t>________________________________________________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730501" w:rsidRDefault="00E51239" w:rsidP="00E51239">
      <w:pPr>
        <w:rPr>
          <w:rFonts w:asciiTheme="majorHAnsi" w:hAnsiTheme="majorHAnsi"/>
        </w:rPr>
      </w:pPr>
      <w:r w:rsidRPr="00730501">
        <w:rPr>
          <w:rFonts w:asciiTheme="majorHAnsi" w:hAnsiTheme="majorHAnsi"/>
        </w:rPr>
        <w:t>Контакт</w:t>
      </w:r>
      <w:r w:rsidR="001A090E" w:rsidRPr="00730501">
        <w:rPr>
          <w:rFonts w:asciiTheme="majorHAnsi" w:hAnsiTheme="majorHAnsi"/>
        </w:rPr>
        <w:t>ы</w:t>
      </w:r>
      <w:r w:rsidR="009A5FDA">
        <w:rPr>
          <w:rFonts w:asciiTheme="majorHAnsi" w:hAnsiTheme="majorHAnsi"/>
        </w:rPr>
        <w:t xml:space="preserve"> </w:t>
      </w:r>
      <w:r w:rsidR="001A090E" w:rsidRPr="00730501">
        <w:rPr>
          <w:rFonts w:asciiTheme="majorHAnsi" w:hAnsiTheme="majorHAnsi"/>
        </w:rPr>
        <w:t>руководителя внедрения</w:t>
      </w:r>
      <w:r w:rsidRPr="00730501">
        <w:rPr>
          <w:rFonts w:asciiTheme="majorHAnsi" w:hAnsiTheme="majorHAnsi"/>
        </w:rPr>
        <w:t>: _______________________</w:t>
      </w:r>
      <w:r w:rsidR="001A090E" w:rsidRPr="00730501">
        <w:rPr>
          <w:rFonts w:asciiTheme="majorHAnsi" w:hAnsiTheme="majorHAnsi"/>
        </w:rPr>
        <w:t>_____</w:t>
      </w:r>
      <w:r w:rsidRPr="00730501">
        <w:rPr>
          <w:rFonts w:asciiTheme="majorHAnsi" w:hAnsiTheme="majorHAnsi"/>
        </w:rPr>
        <w:t>______________________________</w:t>
      </w:r>
    </w:p>
    <w:p w:rsidR="00E51239" w:rsidRPr="00730501" w:rsidRDefault="00E51239" w:rsidP="001A090E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</w:r>
      <w:r w:rsidRPr="00730501">
        <w:rPr>
          <w:rFonts w:asciiTheme="majorHAnsi" w:hAnsiTheme="majorHAnsi"/>
          <w:vertAlign w:val="superscript"/>
        </w:rPr>
        <w:tab/>
        <w:t>(просим указать контактные координаты, удобные для общения).</w:t>
      </w:r>
    </w:p>
    <w:p w:rsidR="00E51239" w:rsidRPr="00730501" w:rsidRDefault="00E51239" w:rsidP="00E51239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730501">
        <w:rPr>
          <w:rFonts w:asciiTheme="majorHAnsi" w:hAnsiTheme="majorHAnsi"/>
          <w:sz w:val="24"/>
          <w:szCs w:val="24"/>
        </w:rPr>
        <w:t>________</w:t>
      </w:r>
      <w:r w:rsidR="001A090E" w:rsidRPr="00730501">
        <w:rPr>
          <w:rFonts w:asciiTheme="majorHAnsi" w:hAnsiTheme="majorHAnsi"/>
          <w:sz w:val="24"/>
          <w:szCs w:val="24"/>
        </w:rPr>
        <w:t>_____________________________</w:t>
      </w:r>
      <w:r w:rsidRPr="00730501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730501" w:rsidRDefault="00E51239" w:rsidP="00E51239">
      <w:pPr>
        <w:jc w:val="center"/>
        <w:rPr>
          <w:rFonts w:asciiTheme="majorHAnsi" w:hAnsiTheme="majorHAnsi"/>
          <w:b/>
          <w:bCs/>
        </w:rPr>
      </w:pPr>
      <w:r w:rsidRPr="00730501">
        <w:rPr>
          <w:rFonts w:asciiTheme="majorHAnsi" w:hAnsiTheme="majorHAnsi"/>
          <w:vertAlign w:val="superscript"/>
        </w:rPr>
        <w:t>(название населённого пункта, где подготовлена работа)</w:t>
      </w:r>
    </w:p>
    <w:p w:rsidR="00694082" w:rsidRDefault="00E51239" w:rsidP="00B238DB">
      <w:pPr>
        <w:pStyle w:val="ae"/>
        <w:rPr>
          <w:rFonts w:asciiTheme="majorHAnsi" w:hAnsiTheme="majorHAnsi"/>
        </w:rPr>
      </w:pPr>
      <w:r w:rsidRPr="00730501">
        <w:rPr>
          <w:rFonts w:asciiTheme="majorHAnsi" w:hAnsiTheme="majorHAnsi"/>
        </w:rPr>
        <w:br w:type="page"/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lastRenderedPageBreak/>
        <w:t>Приложение 7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к Положению о конкурсе</w:t>
      </w:r>
    </w:p>
    <w:p w:rsidR="000A585D" w:rsidRPr="006F4942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</w:p>
    <w:p w:rsidR="001C4257" w:rsidRDefault="001C4257" w:rsidP="000A585D">
      <w:pPr>
        <w:ind w:left="4248" w:firstLine="708"/>
        <w:jc w:val="righ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Брянский филиал</w:t>
      </w:r>
    </w:p>
    <w:p w:rsidR="001C4257" w:rsidRDefault="000A585D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ФГБОУ </w:t>
      </w:r>
      <w:proofErr w:type="gramStart"/>
      <w:r w:rsidRPr="006F4942">
        <w:rPr>
          <w:rFonts w:asciiTheme="majorHAnsi" w:hAnsiTheme="majorHAnsi"/>
          <w:sz w:val="22"/>
        </w:rPr>
        <w:t>ВО</w:t>
      </w:r>
      <w:proofErr w:type="gramEnd"/>
      <w:r w:rsidRPr="006F4942">
        <w:rPr>
          <w:rFonts w:asciiTheme="majorHAnsi" w:hAnsiTheme="majorHAnsi"/>
          <w:sz w:val="22"/>
        </w:rPr>
        <w:t xml:space="preserve"> «</w:t>
      </w:r>
      <w:r w:rsidR="001C4B35" w:rsidRPr="006F4942">
        <w:rPr>
          <w:rFonts w:asciiTheme="majorHAnsi" w:hAnsiTheme="majorHAnsi"/>
          <w:sz w:val="22"/>
        </w:rPr>
        <w:t>Российска</w:t>
      </w:r>
      <w:r w:rsidR="00A61479" w:rsidRPr="006F4942">
        <w:rPr>
          <w:rFonts w:asciiTheme="majorHAnsi" w:hAnsiTheme="majorHAnsi"/>
          <w:sz w:val="22"/>
        </w:rPr>
        <w:t>я</w:t>
      </w:r>
      <w:r w:rsidR="001C4B35" w:rsidRPr="006F4942">
        <w:rPr>
          <w:rFonts w:asciiTheme="majorHAnsi" w:hAnsiTheme="majorHAnsi"/>
          <w:sz w:val="22"/>
        </w:rPr>
        <w:t xml:space="preserve"> академия народного хозяйства</w:t>
      </w:r>
      <w:r w:rsidR="001C4257">
        <w:rPr>
          <w:rFonts w:asciiTheme="majorHAnsi" w:hAnsiTheme="majorHAnsi"/>
          <w:sz w:val="22"/>
        </w:rPr>
        <w:t xml:space="preserve"> и государственной службы</w:t>
      </w:r>
    </w:p>
    <w:p w:rsidR="000A585D" w:rsidRPr="006F4942" w:rsidRDefault="001C4B35" w:rsidP="000A585D">
      <w:pPr>
        <w:ind w:left="4248" w:firstLine="708"/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при Президенте Российской Федерации</w:t>
      </w:r>
      <w:r w:rsidR="000A585D" w:rsidRPr="006F4942">
        <w:rPr>
          <w:rFonts w:asciiTheme="majorHAnsi" w:hAnsiTheme="majorHAnsi"/>
          <w:sz w:val="22"/>
        </w:rPr>
        <w:t>»</w:t>
      </w:r>
    </w:p>
    <w:p w:rsidR="000A585D" w:rsidRPr="006F4942" w:rsidRDefault="000A585D" w:rsidP="000A585D">
      <w:pPr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 _______________________________________</w:t>
      </w:r>
    </w:p>
    <w:p w:rsidR="000A585D" w:rsidRPr="006F4942" w:rsidRDefault="000A585D" w:rsidP="006F4942">
      <w:pPr>
        <w:jc w:val="right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(Ф.И.О.)</w:t>
      </w:r>
    </w:p>
    <w:p w:rsidR="000A585D" w:rsidRPr="006F4942" w:rsidRDefault="000A585D" w:rsidP="001C4B35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Согласие на обработку персональных данных</w:t>
      </w:r>
    </w:p>
    <w:p w:rsidR="00162B59" w:rsidRPr="006F4942" w:rsidRDefault="000A585D" w:rsidP="001C4B35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студентов, участвующих в открытом конкурсе</w:t>
      </w:r>
    </w:p>
    <w:p w:rsidR="001C4257" w:rsidRDefault="000A585D" w:rsidP="00162B59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на лучшую научную работу студентов</w:t>
      </w:r>
      <w:r w:rsidR="001C4257">
        <w:rPr>
          <w:rFonts w:asciiTheme="majorHAnsi" w:hAnsiTheme="majorHAnsi"/>
          <w:b/>
          <w:sz w:val="22"/>
        </w:rPr>
        <w:t xml:space="preserve"> по </w:t>
      </w:r>
      <w:proofErr w:type="gramStart"/>
      <w:r w:rsidR="001C4257">
        <w:rPr>
          <w:rFonts w:asciiTheme="majorHAnsi" w:hAnsiTheme="majorHAnsi"/>
          <w:b/>
          <w:sz w:val="22"/>
        </w:rPr>
        <w:t>естественным</w:t>
      </w:r>
      <w:proofErr w:type="gramEnd"/>
      <w:r w:rsidR="001C4257">
        <w:rPr>
          <w:rFonts w:asciiTheme="majorHAnsi" w:hAnsiTheme="majorHAnsi"/>
          <w:b/>
          <w:sz w:val="22"/>
        </w:rPr>
        <w:t>,</w:t>
      </w:r>
    </w:p>
    <w:p w:rsidR="000A585D" w:rsidRPr="006F4942" w:rsidRDefault="00162B59" w:rsidP="001C4257">
      <w:pPr>
        <w:spacing w:line="276" w:lineRule="auto"/>
        <w:jc w:val="center"/>
        <w:rPr>
          <w:rFonts w:asciiTheme="majorHAnsi" w:hAnsiTheme="majorHAnsi"/>
          <w:b/>
          <w:sz w:val="22"/>
        </w:rPr>
      </w:pPr>
      <w:r w:rsidRPr="006F4942">
        <w:rPr>
          <w:rFonts w:asciiTheme="majorHAnsi" w:hAnsiTheme="majorHAnsi"/>
          <w:b/>
          <w:sz w:val="22"/>
        </w:rPr>
        <w:t>техн</w:t>
      </w:r>
      <w:r w:rsidR="001C4257">
        <w:rPr>
          <w:rFonts w:asciiTheme="majorHAnsi" w:hAnsiTheme="majorHAnsi"/>
          <w:b/>
          <w:sz w:val="22"/>
        </w:rPr>
        <w:t xml:space="preserve">ическим </w:t>
      </w:r>
      <w:r w:rsidR="000A585D" w:rsidRPr="006F4942">
        <w:rPr>
          <w:rFonts w:asciiTheme="majorHAnsi" w:hAnsiTheme="majorHAnsi"/>
          <w:b/>
          <w:sz w:val="22"/>
        </w:rPr>
        <w:t>и гуманитарным наукам</w:t>
      </w:r>
    </w:p>
    <w:p w:rsidR="000A585D" w:rsidRPr="006F4942" w:rsidRDefault="000A585D" w:rsidP="001C4B35">
      <w:pPr>
        <w:spacing w:line="276" w:lineRule="auto"/>
        <w:jc w:val="center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b/>
          <w:sz w:val="22"/>
        </w:rPr>
        <w:t>«Современные научные достижения. Брянск – 201</w:t>
      </w:r>
      <w:r w:rsidR="00A61479" w:rsidRPr="006F4942">
        <w:rPr>
          <w:rFonts w:asciiTheme="majorHAnsi" w:hAnsiTheme="majorHAnsi"/>
          <w:b/>
          <w:sz w:val="22"/>
        </w:rPr>
        <w:t>9</w:t>
      </w:r>
      <w:r w:rsidRPr="006F4942">
        <w:rPr>
          <w:rFonts w:asciiTheme="majorHAnsi" w:hAnsiTheme="majorHAnsi"/>
          <w:b/>
          <w:sz w:val="22"/>
        </w:rPr>
        <w:t>»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Настоящим, во исполнение требований Федерального закона  от 27.07.2006 г. № 152-ФЗ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Брянск</w:t>
      </w:r>
      <w:r w:rsidR="00162B59" w:rsidRPr="006F4942">
        <w:rPr>
          <w:rFonts w:asciiTheme="majorHAnsi" w:hAnsiTheme="majorHAnsi"/>
          <w:sz w:val="22"/>
        </w:rPr>
        <w:t>ому филиалу ФГБОУ ВО «Российская</w:t>
      </w:r>
      <w:r w:rsidR="001C4257">
        <w:rPr>
          <w:rFonts w:asciiTheme="majorHAnsi" w:hAnsiTheme="majorHAnsi"/>
          <w:sz w:val="22"/>
        </w:rPr>
        <w:t xml:space="preserve"> </w:t>
      </w:r>
      <w:r w:rsidR="00162B59" w:rsidRPr="006F4942">
        <w:rPr>
          <w:rFonts w:asciiTheme="majorHAnsi" w:hAnsiTheme="majorHAnsi"/>
          <w:sz w:val="22"/>
        </w:rPr>
        <w:t>академия народного хозяйства и государственной службы при Президенте Российской Федерации</w:t>
      </w:r>
      <w:r w:rsidR="000A4084" w:rsidRPr="006F4942">
        <w:rPr>
          <w:rFonts w:asciiTheme="majorHAnsi" w:hAnsiTheme="majorHAnsi"/>
          <w:sz w:val="22"/>
        </w:rPr>
        <w:t>» (место нахождения: г.</w:t>
      </w:r>
      <w:r w:rsidRPr="006F4942">
        <w:rPr>
          <w:rFonts w:asciiTheme="majorHAnsi" w:hAnsiTheme="majorHAnsi"/>
          <w:sz w:val="22"/>
        </w:rPr>
        <w:t xml:space="preserve"> </w:t>
      </w:r>
      <w:proofErr w:type="spellStart"/>
      <w:r w:rsidRPr="006F4942">
        <w:rPr>
          <w:rFonts w:asciiTheme="majorHAnsi" w:hAnsiTheme="majorHAnsi"/>
          <w:sz w:val="22"/>
        </w:rPr>
        <w:t>Брянск</w:t>
      </w:r>
      <w:proofErr w:type="gramStart"/>
      <w:r w:rsidRPr="006F4942">
        <w:rPr>
          <w:rFonts w:asciiTheme="majorHAnsi" w:hAnsiTheme="majorHAnsi"/>
          <w:sz w:val="22"/>
        </w:rPr>
        <w:t>,у</w:t>
      </w:r>
      <w:proofErr w:type="gramEnd"/>
      <w:r w:rsidRPr="006F4942">
        <w:rPr>
          <w:rFonts w:asciiTheme="majorHAnsi" w:hAnsiTheme="majorHAnsi"/>
          <w:sz w:val="22"/>
        </w:rPr>
        <w:t>л</w:t>
      </w:r>
      <w:proofErr w:type="spellEnd"/>
      <w:r w:rsidRPr="006F4942">
        <w:rPr>
          <w:rFonts w:asciiTheme="majorHAnsi" w:hAnsiTheme="majorHAnsi"/>
          <w:sz w:val="22"/>
        </w:rPr>
        <w:t xml:space="preserve">. </w:t>
      </w:r>
      <w:r w:rsidR="00162B59" w:rsidRPr="006F4942">
        <w:rPr>
          <w:rFonts w:asciiTheme="majorHAnsi" w:hAnsiTheme="majorHAnsi"/>
          <w:sz w:val="22"/>
        </w:rPr>
        <w:t>Дуки</w:t>
      </w:r>
      <w:r w:rsidRPr="006F4942">
        <w:rPr>
          <w:rFonts w:asciiTheme="majorHAnsi" w:hAnsiTheme="majorHAnsi"/>
          <w:sz w:val="22"/>
        </w:rPr>
        <w:t xml:space="preserve">, </w:t>
      </w:r>
      <w:r w:rsidR="00162B59" w:rsidRPr="006F4942">
        <w:rPr>
          <w:rFonts w:asciiTheme="majorHAnsi" w:hAnsiTheme="majorHAnsi"/>
          <w:sz w:val="22"/>
        </w:rPr>
        <w:t>61</w:t>
      </w:r>
      <w:r w:rsidRPr="006F4942">
        <w:rPr>
          <w:rFonts w:asciiTheme="majorHAnsi" w:hAnsiTheme="majorHAnsi"/>
          <w:sz w:val="22"/>
        </w:rPr>
        <w:t>)  (далее «Учреждение»), на сбор и обработку моих персональных данных, в том числе на передачу моих персональных данных организациям, обеспечивающим организацию и проведение Открытого конкурса на лучшую научную работу студентов по естественным, техническим и гуманитарным наукам «Современные научные достижения. Брянск – 201</w:t>
      </w:r>
      <w:r w:rsidR="00162B59" w:rsidRPr="006F4942">
        <w:rPr>
          <w:rFonts w:asciiTheme="majorHAnsi" w:hAnsiTheme="majorHAnsi"/>
          <w:sz w:val="22"/>
        </w:rPr>
        <w:t>9</w:t>
      </w:r>
      <w:r w:rsidRPr="006F4942">
        <w:rPr>
          <w:rFonts w:asciiTheme="majorHAnsi" w:hAnsiTheme="majorHAnsi"/>
          <w:sz w:val="22"/>
        </w:rPr>
        <w:t>» (далее Конкурс).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мероприятиях Конкурса, в том числе, но не исключительно: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proofErr w:type="gramStart"/>
      <w:r w:rsidRPr="006F4942">
        <w:rPr>
          <w:rFonts w:asciiTheme="majorHAnsi" w:hAnsiTheme="majorHAnsi"/>
          <w:sz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  <w:proofErr w:type="gramEnd"/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N 152-ФЗ "О персональных данных".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Настоящее согласие выдано без ограничения срока его действия.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В случае изменения моих персональных данных обязуюсь сообщать в Учреждение в десятидневный срок.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конкурсе.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Информацию для целей, предусмотренных Федеральным законом от 27 июля 2006 года N 152-ФЗ "О персональных данных" прошу сообщать мне одним из указанных способов: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1. Электронная почта___________________________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2. Почтовый адрес_________________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3. Факс: __________________________</w:t>
      </w:r>
    </w:p>
    <w:p w:rsidR="000A585D" w:rsidRPr="006F4942" w:rsidRDefault="000A585D" w:rsidP="001C4B35">
      <w:pPr>
        <w:spacing w:line="276" w:lineRule="auto"/>
        <w:ind w:firstLine="540"/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4. Другое 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</w:rPr>
      </w:pPr>
      <w:r w:rsidRPr="006F4942">
        <w:rPr>
          <w:rFonts w:asciiTheme="majorHAnsi" w:hAnsiTheme="majorHAnsi"/>
          <w:sz w:val="22"/>
        </w:rPr>
        <w:t>___________________________________</w:t>
      </w:r>
    </w:p>
    <w:p w:rsidR="000A585D" w:rsidRPr="006F4942" w:rsidRDefault="000A585D" w:rsidP="000A585D">
      <w:pPr>
        <w:jc w:val="both"/>
        <w:rPr>
          <w:rFonts w:asciiTheme="majorHAnsi" w:hAnsiTheme="majorHAnsi"/>
          <w:sz w:val="22"/>
          <w:vertAlign w:val="superscript"/>
        </w:rPr>
      </w:pPr>
      <w:r w:rsidRPr="006F4942">
        <w:rPr>
          <w:rFonts w:asciiTheme="majorHAnsi" w:hAnsiTheme="majorHAnsi"/>
          <w:sz w:val="22"/>
          <w:vertAlign w:val="superscript"/>
        </w:rPr>
        <w:t xml:space="preserve"> (Ф.И.О. полностью, подпись)                                 «____» _______________ 20</w:t>
      </w:r>
      <w:r w:rsidR="00582A3A" w:rsidRPr="006F4942">
        <w:rPr>
          <w:rFonts w:asciiTheme="majorHAnsi" w:hAnsiTheme="majorHAnsi"/>
          <w:sz w:val="22"/>
          <w:vertAlign w:val="superscript"/>
        </w:rPr>
        <w:t>19</w:t>
      </w:r>
      <w:r w:rsidRPr="006F4942">
        <w:rPr>
          <w:rFonts w:asciiTheme="majorHAnsi" w:hAnsiTheme="majorHAnsi"/>
          <w:sz w:val="22"/>
          <w:vertAlign w:val="superscript"/>
        </w:rPr>
        <w:t xml:space="preserve"> г.</w:t>
      </w:r>
    </w:p>
    <w:p w:rsidR="00E20724" w:rsidRDefault="001524FD" w:rsidP="00CD25FC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lastRenderedPageBreak/>
        <w:t>Приложение № 2</w:t>
      </w:r>
    </w:p>
    <w:p w:rsidR="00CD25FC" w:rsidRDefault="00E20724" w:rsidP="00CD25FC">
      <w:pPr>
        <w:ind w:firstLine="6237"/>
        <w:rPr>
          <w:rFonts w:asciiTheme="majorHAnsi" w:hAnsiTheme="majorHAnsi"/>
        </w:rPr>
      </w:pPr>
      <w:r>
        <w:rPr>
          <w:rFonts w:asciiTheme="majorHAnsi" w:hAnsiTheme="majorHAnsi"/>
        </w:rPr>
        <w:t>к приказу д</w:t>
      </w:r>
      <w:r w:rsidR="001524FD" w:rsidRPr="00730501">
        <w:rPr>
          <w:rFonts w:asciiTheme="majorHAnsi" w:hAnsiTheme="majorHAnsi"/>
        </w:rPr>
        <w:t>епартамента</w:t>
      </w:r>
    </w:p>
    <w:p w:rsidR="00E20724" w:rsidRDefault="00B20777" w:rsidP="00CD25FC">
      <w:pPr>
        <w:ind w:firstLine="6237"/>
        <w:rPr>
          <w:rFonts w:asciiTheme="majorHAnsi" w:hAnsiTheme="majorHAnsi"/>
        </w:rPr>
      </w:pPr>
      <w:r>
        <w:rPr>
          <w:rFonts w:asciiTheme="majorHAnsi" w:hAnsiTheme="majorHAnsi"/>
        </w:rPr>
        <w:t>образования</w:t>
      </w:r>
      <w:r w:rsidR="00E20724">
        <w:rPr>
          <w:rFonts w:asciiTheme="majorHAnsi" w:hAnsiTheme="majorHAnsi"/>
        </w:rPr>
        <w:t xml:space="preserve"> </w:t>
      </w:r>
      <w:r w:rsidR="001524FD" w:rsidRPr="00730501">
        <w:rPr>
          <w:rFonts w:asciiTheme="majorHAnsi" w:hAnsiTheme="majorHAnsi"/>
        </w:rPr>
        <w:t>и науки</w:t>
      </w:r>
    </w:p>
    <w:p w:rsidR="00CD25FC" w:rsidRDefault="001524FD" w:rsidP="00CD25FC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>Брянской области</w:t>
      </w:r>
    </w:p>
    <w:p w:rsidR="00CD25FC" w:rsidRDefault="00CD25FC" w:rsidP="00CD25FC">
      <w:pPr>
        <w:ind w:firstLine="6237"/>
        <w:rPr>
          <w:rFonts w:asciiTheme="majorHAnsi" w:hAnsiTheme="majorHAnsi"/>
        </w:rPr>
      </w:pPr>
    </w:p>
    <w:p w:rsidR="001524FD" w:rsidRPr="00730501" w:rsidRDefault="00B67009" w:rsidP="00CD25FC">
      <w:pPr>
        <w:ind w:firstLine="6237"/>
        <w:rPr>
          <w:rFonts w:asciiTheme="majorHAnsi" w:hAnsiTheme="majorHAnsi"/>
        </w:rPr>
      </w:pPr>
      <w:r w:rsidRPr="00730501">
        <w:rPr>
          <w:rFonts w:asciiTheme="majorHAnsi" w:hAnsiTheme="majorHAnsi"/>
        </w:rPr>
        <w:t xml:space="preserve">от </w:t>
      </w:r>
      <w:r w:rsidR="00B20777">
        <w:rPr>
          <w:rFonts w:asciiTheme="majorHAnsi" w:hAnsiTheme="majorHAnsi"/>
        </w:rPr>
        <w:t>17.04.</w:t>
      </w:r>
      <w:r w:rsidRPr="00730501">
        <w:rPr>
          <w:rFonts w:asciiTheme="majorHAnsi" w:hAnsiTheme="majorHAnsi"/>
        </w:rPr>
        <w:t>201</w:t>
      </w:r>
      <w:r w:rsidR="00367FAB" w:rsidRPr="00730501">
        <w:rPr>
          <w:rFonts w:asciiTheme="majorHAnsi" w:hAnsiTheme="majorHAnsi"/>
        </w:rPr>
        <w:t>9</w:t>
      </w:r>
      <w:r w:rsidRPr="00730501">
        <w:rPr>
          <w:rFonts w:asciiTheme="majorHAnsi" w:hAnsiTheme="majorHAnsi"/>
        </w:rPr>
        <w:t xml:space="preserve"> г. № </w:t>
      </w:r>
      <w:r w:rsidR="002A2265">
        <w:rPr>
          <w:rFonts w:asciiTheme="majorHAnsi" w:hAnsiTheme="majorHAnsi"/>
        </w:rPr>
        <w:t>623</w:t>
      </w:r>
    </w:p>
    <w:p w:rsidR="001524FD" w:rsidRPr="00730501" w:rsidRDefault="001524FD" w:rsidP="00E207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</w:rPr>
      </w:pPr>
      <w:r w:rsidRPr="00730501">
        <w:rPr>
          <w:rFonts w:asciiTheme="majorHAnsi" w:hAnsiTheme="majorHAnsi"/>
          <w:b/>
          <w:bCs/>
        </w:rPr>
        <w:t>ОРГКОМИТЕТ</w:t>
      </w:r>
      <w:r w:rsidRPr="00730501">
        <w:rPr>
          <w:rFonts w:asciiTheme="majorHAnsi" w:hAnsiTheme="majorHAnsi"/>
          <w:b/>
          <w:bCs/>
        </w:rPr>
        <w:br/>
      </w:r>
      <w:r w:rsidR="00B67009" w:rsidRPr="00730501">
        <w:rPr>
          <w:rFonts w:asciiTheme="majorHAnsi" w:hAnsiTheme="majorHAnsi"/>
          <w:b/>
          <w:bCs/>
        </w:rPr>
        <w:t xml:space="preserve">открытого </w:t>
      </w:r>
      <w:r w:rsidRPr="00730501">
        <w:rPr>
          <w:rFonts w:asciiTheme="majorHAnsi" w:hAnsiTheme="majorHAnsi"/>
          <w:b/>
        </w:rPr>
        <w:t xml:space="preserve">конкурса </w:t>
      </w:r>
      <w:r w:rsidRPr="00730501">
        <w:rPr>
          <w:rFonts w:asciiTheme="majorHAnsi" w:hAnsiTheme="majorHAnsi"/>
          <w:b/>
          <w:bCs/>
          <w:iCs/>
        </w:rPr>
        <w:t>на лучшую научную работу студентов</w:t>
      </w:r>
      <w:r w:rsidRPr="00730501">
        <w:rPr>
          <w:rFonts w:asciiTheme="majorHAnsi" w:hAnsiTheme="majorHAnsi"/>
          <w:b/>
          <w:bCs/>
          <w:iCs/>
        </w:rPr>
        <w:br/>
        <w:t>по естественным, техническим и гуманитарным наукам</w:t>
      </w:r>
      <w:r w:rsidRPr="00730501">
        <w:rPr>
          <w:rFonts w:asciiTheme="majorHAnsi" w:hAnsiTheme="majorHAnsi"/>
          <w:b/>
          <w:bCs/>
          <w:iCs/>
        </w:rPr>
        <w:br/>
        <w:t>«Современные научные достижения. Брянск - 201</w:t>
      </w:r>
      <w:r w:rsidR="00367FAB" w:rsidRPr="00730501">
        <w:rPr>
          <w:rFonts w:asciiTheme="majorHAnsi" w:hAnsiTheme="majorHAnsi"/>
          <w:b/>
          <w:bCs/>
          <w:iCs/>
        </w:rPr>
        <w:t>9</w:t>
      </w:r>
      <w:r w:rsidRPr="00730501">
        <w:rPr>
          <w:rFonts w:asciiTheme="majorHAnsi" w:hAnsiTheme="majorHAnsi"/>
          <w:b/>
          <w:bCs/>
          <w:iCs/>
        </w:rPr>
        <w:t>»</w:t>
      </w:r>
    </w:p>
    <w:p w:rsidR="00E20724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</w:p>
    <w:p w:rsidR="001524FD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>Председатель оргкомитета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Pr="00582A3A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color w:val="000000"/>
          <w:spacing w:val="2"/>
        </w:rPr>
      </w:pPr>
      <w:r w:rsidRPr="00582A3A">
        <w:rPr>
          <w:rFonts w:asciiTheme="majorHAnsi" w:hAnsiTheme="majorHAnsi"/>
          <w:b/>
          <w:color w:val="000000"/>
          <w:spacing w:val="2"/>
        </w:rPr>
        <w:t xml:space="preserve">НИКОЛЬСКИЙ </w:t>
      </w:r>
      <w:r w:rsidR="001524FD" w:rsidRPr="00582A3A">
        <w:rPr>
          <w:rFonts w:asciiTheme="majorHAnsi" w:hAnsiTheme="majorHAnsi"/>
          <w:b/>
          <w:color w:val="000000"/>
          <w:spacing w:val="2"/>
        </w:rPr>
        <w:t xml:space="preserve">Сергей Анатольевич </w:t>
      </w:r>
      <w:r w:rsidR="001524FD" w:rsidRPr="00582A3A">
        <w:rPr>
          <w:rFonts w:asciiTheme="majorHAnsi" w:hAnsiTheme="majorHAnsi"/>
          <w:color w:val="000000"/>
          <w:spacing w:val="2"/>
        </w:rPr>
        <w:t>– начальник отдела по профессиональному образованию и науке департамента образования и науки Брянской области,</w:t>
      </w:r>
      <w:r w:rsidR="001524FD" w:rsidRPr="00582A3A">
        <w:rPr>
          <w:rFonts w:asciiTheme="majorHAnsi" w:hAnsiTheme="majorHAnsi"/>
          <w:bCs/>
          <w:color w:val="000000"/>
          <w:spacing w:val="1"/>
        </w:rPr>
        <w:t xml:space="preserve"> председатель организационного </w:t>
      </w:r>
      <w:r w:rsidR="001524FD" w:rsidRPr="00582A3A">
        <w:rPr>
          <w:rFonts w:asciiTheme="majorHAnsi" w:hAnsiTheme="majorHAnsi"/>
          <w:bCs/>
          <w:color w:val="000000"/>
        </w:rPr>
        <w:t>комитета (председатель оргкомитета)</w:t>
      </w:r>
      <w:r w:rsidR="005A38B2" w:rsidRPr="00582A3A">
        <w:rPr>
          <w:rFonts w:asciiTheme="majorHAnsi" w:hAnsiTheme="majorHAnsi"/>
          <w:bCs/>
          <w:color w:val="000000"/>
        </w:rPr>
        <w:t>.</w:t>
      </w:r>
    </w:p>
    <w:p w:rsidR="00E20724" w:rsidRPr="00CD25FC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1524FD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>
        <w:rPr>
          <w:rFonts w:asciiTheme="majorHAnsi" w:hAnsiTheme="majorHAnsi"/>
          <w:color w:val="000000"/>
          <w:spacing w:val="2"/>
          <w:u w:val="single"/>
        </w:rPr>
        <w:t>Секретарь оргкомитета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Pr="00582A3A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БОНДАРЕВСКАЯ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Галина Валентиновна</w:t>
      </w:r>
      <w:r w:rsidR="001524FD" w:rsidRPr="00582A3A">
        <w:rPr>
          <w:rFonts w:asciiTheme="majorHAnsi" w:hAnsiTheme="majorHAnsi"/>
          <w:bCs/>
          <w:iCs/>
        </w:rPr>
        <w:t xml:space="preserve"> – главный консультант отдела профессиональному образованию и науке департамента образования и науки Брянской области (зам. председателя и секретарь оргкомитета).</w:t>
      </w:r>
    </w:p>
    <w:p w:rsidR="00E20724" w:rsidRPr="00CD25FC" w:rsidRDefault="00E20724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16"/>
          <w:szCs w:val="16"/>
          <w:u w:val="single"/>
        </w:rPr>
      </w:pPr>
    </w:p>
    <w:p w:rsidR="001524FD" w:rsidRDefault="001524FD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u w:val="single"/>
        </w:rPr>
      </w:pPr>
      <w:r w:rsidRPr="00582A3A">
        <w:rPr>
          <w:rFonts w:asciiTheme="majorHAnsi" w:hAnsiTheme="majorHAnsi"/>
          <w:color w:val="000000"/>
          <w:spacing w:val="2"/>
          <w:u w:val="single"/>
        </w:rPr>
        <w:t>Члены оргкомитета:</w:t>
      </w:r>
    </w:p>
    <w:p w:rsidR="00CD25FC" w:rsidRPr="00CD25FC" w:rsidRDefault="00CD25FC" w:rsidP="00E2072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ajorHAnsi" w:hAnsiTheme="majorHAnsi"/>
          <w:color w:val="000000"/>
          <w:spacing w:val="2"/>
          <w:sz w:val="8"/>
          <w:szCs w:val="8"/>
          <w:u w:val="single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АЗАРОВ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Александр Иванович</w:t>
      </w:r>
      <w:r w:rsidR="001524FD" w:rsidRPr="00582A3A">
        <w:rPr>
          <w:rFonts w:asciiTheme="majorHAnsi" w:hAnsiTheme="majorHAnsi"/>
          <w:bCs/>
          <w:iCs/>
        </w:rPr>
        <w:t xml:space="preserve"> – </w:t>
      </w:r>
      <w:r w:rsidR="00424B61" w:rsidRPr="00582A3A">
        <w:rPr>
          <w:rFonts w:asciiTheme="majorHAnsi" w:hAnsiTheme="majorHAnsi"/>
          <w:bCs/>
          <w:iCs/>
        </w:rPr>
        <w:t>директор Научно-исследовательского центра «</w:t>
      </w:r>
      <w:r w:rsidR="00E201A2" w:rsidRPr="00582A3A">
        <w:rPr>
          <w:rFonts w:asciiTheme="majorHAnsi" w:hAnsiTheme="majorHAnsi"/>
          <w:bCs/>
          <w:iCs/>
        </w:rPr>
        <w:t xml:space="preserve">Высшая </w:t>
      </w:r>
      <w:r w:rsidR="00424B61" w:rsidRPr="00582A3A">
        <w:rPr>
          <w:rFonts w:asciiTheme="majorHAnsi" w:hAnsiTheme="majorHAnsi"/>
          <w:bCs/>
          <w:iCs/>
        </w:rPr>
        <w:t xml:space="preserve">школа государственного управления» </w:t>
      </w:r>
      <w:r w:rsidR="001524FD" w:rsidRPr="00582A3A">
        <w:rPr>
          <w:rFonts w:asciiTheme="majorHAnsi" w:hAnsiTheme="majorHAnsi"/>
          <w:bCs/>
          <w:iCs/>
        </w:rPr>
        <w:t xml:space="preserve">Брянского филиала </w:t>
      </w:r>
      <w:r w:rsidR="00823E74">
        <w:rPr>
          <w:rFonts w:asciiTheme="majorHAnsi" w:hAnsiTheme="majorHAnsi"/>
          <w:bCs/>
          <w:iCs/>
        </w:rPr>
        <w:t xml:space="preserve">ФГБОУ </w:t>
      </w:r>
      <w:proofErr w:type="gramStart"/>
      <w:r w:rsidR="00823E74">
        <w:rPr>
          <w:rFonts w:asciiTheme="majorHAnsi" w:hAnsiTheme="majorHAnsi"/>
          <w:bCs/>
          <w:iCs/>
        </w:rPr>
        <w:t>ВО</w:t>
      </w:r>
      <w:proofErr w:type="gramEnd"/>
      <w:r w:rsidR="00823E74">
        <w:rPr>
          <w:rFonts w:asciiTheme="majorHAnsi" w:hAnsiTheme="majorHAnsi"/>
          <w:bCs/>
          <w:iCs/>
        </w:rPr>
        <w:t xml:space="preserve"> «</w:t>
      </w:r>
      <w:r w:rsidR="001524FD" w:rsidRPr="00582A3A">
        <w:rPr>
          <w:rFonts w:asciiTheme="majorHAnsi" w:hAnsiTheme="majorHAnsi"/>
          <w:bCs/>
          <w:iCs/>
        </w:rPr>
        <w:t>Российск</w:t>
      </w:r>
      <w:r w:rsidR="00823E74">
        <w:rPr>
          <w:rFonts w:asciiTheme="majorHAnsi" w:hAnsiTheme="majorHAnsi"/>
          <w:bCs/>
          <w:iCs/>
        </w:rPr>
        <w:t>ая</w:t>
      </w:r>
      <w:r w:rsidR="001524FD" w:rsidRPr="00582A3A">
        <w:rPr>
          <w:rFonts w:asciiTheme="majorHAnsi" w:hAnsiTheme="majorHAnsi"/>
          <w:bCs/>
          <w:iCs/>
        </w:rPr>
        <w:t xml:space="preserve"> академ</w:t>
      </w:r>
      <w:r w:rsidR="00823E74">
        <w:rPr>
          <w:rFonts w:asciiTheme="majorHAnsi" w:hAnsiTheme="majorHAnsi"/>
          <w:bCs/>
          <w:iCs/>
        </w:rPr>
        <w:t>ия</w:t>
      </w:r>
      <w:r w:rsidR="001524FD" w:rsidRPr="00582A3A">
        <w:rPr>
          <w:rFonts w:asciiTheme="majorHAnsi" w:hAnsiTheme="majorHAnsi"/>
          <w:bCs/>
          <w:iCs/>
        </w:rPr>
        <w:t xml:space="preserve"> народного хозяйства и государственной службы при Президенте РФ</w:t>
      </w:r>
      <w:r w:rsidR="00823E74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Pr="00CD25FC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</w:rPr>
      </w:pPr>
      <w:r w:rsidRPr="00582A3A">
        <w:rPr>
          <w:rFonts w:asciiTheme="majorHAnsi" w:hAnsiTheme="majorHAnsi"/>
          <w:b/>
          <w:color w:val="000000"/>
          <w:spacing w:val="2"/>
        </w:rPr>
        <w:t>ГЛУШАК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Николай Владимирович </w:t>
      </w:r>
      <w:r w:rsidR="001524FD" w:rsidRPr="00582A3A">
        <w:rPr>
          <w:rFonts w:asciiTheme="majorHAnsi" w:hAnsiTheme="majorHAnsi"/>
          <w:bCs/>
          <w:iCs/>
        </w:rPr>
        <w:t xml:space="preserve">– </w:t>
      </w:r>
      <w:r w:rsidR="001524FD" w:rsidRPr="00582A3A">
        <w:rPr>
          <w:rFonts w:asciiTheme="majorHAnsi" w:hAnsiTheme="majorHAnsi"/>
        </w:rPr>
        <w:t>заведующий кафедрой таможенного дела и маркетинга</w:t>
      </w:r>
      <w:r w:rsidR="001524FD" w:rsidRPr="00582A3A">
        <w:rPr>
          <w:rFonts w:asciiTheme="majorHAnsi" w:hAnsiTheme="majorHAnsi"/>
          <w:bCs/>
          <w:iCs/>
        </w:rPr>
        <w:t xml:space="preserve"> Брянского государственного университета имени академика И.Г. Петровского</w:t>
      </w:r>
      <w:r w:rsidR="00864E56" w:rsidRPr="00582A3A">
        <w:rPr>
          <w:rFonts w:asciiTheme="majorHAnsi" w:hAnsiTheme="majorHAnsi"/>
        </w:rPr>
        <w:t xml:space="preserve"> (по согласованию)</w:t>
      </w:r>
      <w:r w:rsidR="001524FD" w:rsidRPr="00582A3A">
        <w:rPr>
          <w:rFonts w:asciiTheme="majorHAnsi" w:hAnsiTheme="majorHAnsi"/>
          <w:bCs/>
          <w:iCs/>
        </w:rPr>
        <w:t>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КУЛИКОВА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Ольга Юрьевна</w:t>
      </w:r>
      <w:r w:rsidR="001524FD" w:rsidRPr="00582A3A">
        <w:rPr>
          <w:rFonts w:asciiTheme="majorHAnsi" w:hAnsiTheme="majorHAnsi"/>
          <w:bCs/>
          <w:iCs/>
        </w:rPr>
        <w:t xml:space="preserve"> – заместитель директора по науке Брянской областной научной универсальной библиотеки им. Ф.И. Тютчева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651B17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ЛОЗБИНЕВ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Фёдор Юрьевич </w:t>
      </w:r>
      <w:r w:rsidR="002A2265">
        <w:rPr>
          <w:rFonts w:asciiTheme="majorHAnsi" w:hAnsiTheme="majorHAnsi"/>
          <w:bCs/>
          <w:iCs/>
        </w:rPr>
        <w:t>– профессор кафедры математики и</w:t>
      </w:r>
      <w:r w:rsidR="001524FD" w:rsidRPr="00582A3A">
        <w:rPr>
          <w:rFonts w:asciiTheme="majorHAnsi" w:hAnsiTheme="majorHAnsi"/>
          <w:bCs/>
          <w:iCs/>
        </w:rPr>
        <w:t xml:space="preserve"> информационных технологий </w:t>
      </w:r>
      <w:r w:rsidR="002A2265">
        <w:rPr>
          <w:rFonts w:asciiTheme="majorHAnsi" w:hAnsiTheme="majorHAnsi"/>
          <w:bCs/>
          <w:iCs/>
        </w:rPr>
        <w:t>Брянского филиала</w:t>
      </w:r>
      <w:r w:rsidR="00823E74">
        <w:rPr>
          <w:rFonts w:asciiTheme="majorHAnsi" w:hAnsiTheme="majorHAnsi"/>
          <w:bCs/>
          <w:iCs/>
        </w:rPr>
        <w:t xml:space="preserve"> ФГБОУ </w:t>
      </w:r>
      <w:proofErr w:type="gramStart"/>
      <w:r w:rsidR="00823E74">
        <w:rPr>
          <w:rFonts w:asciiTheme="majorHAnsi" w:hAnsiTheme="majorHAnsi"/>
          <w:bCs/>
          <w:iCs/>
        </w:rPr>
        <w:t>ВО</w:t>
      </w:r>
      <w:proofErr w:type="gramEnd"/>
      <w:r w:rsidR="00823E74">
        <w:rPr>
          <w:rFonts w:asciiTheme="majorHAnsi" w:hAnsiTheme="majorHAnsi"/>
          <w:bCs/>
          <w:iCs/>
        </w:rPr>
        <w:t xml:space="preserve"> «</w:t>
      </w:r>
      <w:r w:rsidR="00651B17" w:rsidRPr="00582A3A">
        <w:rPr>
          <w:rFonts w:asciiTheme="majorHAnsi" w:hAnsiTheme="majorHAnsi"/>
          <w:bCs/>
          <w:iCs/>
        </w:rPr>
        <w:t>Российск</w:t>
      </w:r>
      <w:r w:rsidR="00823E74">
        <w:rPr>
          <w:rFonts w:asciiTheme="majorHAnsi" w:hAnsiTheme="majorHAnsi"/>
          <w:bCs/>
          <w:iCs/>
        </w:rPr>
        <w:t>ая</w:t>
      </w:r>
      <w:r w:rsidR="00651B17" w:rsidRPr="00582A3A">
        <w:rPr>
          <w:rFonts w:asciiTheme="majorHAnsi" w:hAnsiTheme="majorHAnsi"/>
          <w:bCs/>
          <w:iCs/>
        </w:rPr>
        <w:t xml:space="preserve"> академи</w:t>
      </w:r>
      <w:r w:rsidR="00823E74">
        <w:rPr>
          <w:rFonts w:asciiTheme="majorHAnsi" w:hAnsiTheme="majorHAnsi"/>
          <w:bCs/>
          <w:iCs/>
        </w:rPr>
        <w:t>я</w:t>
      </w:r>
      <w:r w:rsidR="00651B17" w:rsidRPr="00582A3A">
        <w:rPr>
          <w:rFonts w:asciiTheme="majorHAnsi" w:hAnsiTheme="majorHAnsi"/>
          <w:bCs/>
          <w:iCs/>
        </w:rPr>
        <w:t xml:space="preserve"> народного хозяйства и государст</w:t>
      </w:r>
      <w:r w:rsidR="00823E74">
        <w:rPr>
          <w:rFonts w:asciiTheme="majorHAnsi" w:hAnsiTheme="majorHAnsi"/>
          <w:bCs/>
          <w:iCs/>
        </w:rPr>
        <w:t xml:space="preserve">венной службы при Президенте РФ» </w:t>
      </w:r>
      <w:r w:rsidR="00651B17" w:rsidRPr="00582A3A">
        <w:rPr>
          <w:rFonts w:asciiTheme="majorHAnsi" w:hAnsiTheme="majorHAnsi"/>
          <w:bCs/>
          <w:iCs/>
        </w:rPr>
        <w:t>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ЦУБЛОВА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Елена Геннадьевна </w:t>
      </w:r>
      <w:r w:rsidR="001524FD" w:rsidRPr="00582A3A">
        <w:rPr>
          <w:rFonts w:asciiTheme="majorHAnsi" w:hAnsiTheme="majorHAnsi"/>
          <w:bCs/>
          <w:iCs/>
        </w:rPr>
        <w:t xml:space="preserve">–  проректор по научной и инновационной деятельности </w:t>
      </w:r>
      <w:r w:rsidR="00823E74">
        <w:rPr>
          <w:rFonts w:asciiTheme="majorHAnsi" w:hAnsiTheme="majorHAnsi"/>
          <w:bCs/>
          <w:iCs/>
        </w:rPr>
        <w:t xml:space="preserve">ФГБОУ </w:t>
      </w:r>
      <w:proofErr w:type="gramStart"/>
      <w:r w:rsidR="00823E74">
        <w:rPr>
          <w:rFonts w:asciiTheme="majorHAnsi" w:hAnsiTheme="majorHAnsi"/>
          <w:bCs/>
          <w:iCs/>
        </w:rPr>
        <w:t>ВО</w:t>
      </w:r>
      <w:proofErr w:type="gramEnd"/>
      <w:r w:rsidR="00823E74">
        <w:rPr>
          <w:rFonts w:asciiTheme="majorHAnsi" w:hAnsiTheme="majorHAnsi"/>
          <w:bCs/>
          <w:iCs/>
        </w:rPr>
        <w:t xml:space="preserve"> «Брянский государственный</w:t>
      </w:r>
      <w:r w:rsidR="001524FD" w:rsidRPr="00582A3A">
        <w:rPr>
          <w:rFonts w:asciiTheme="majorHAnsi" w:hAnsiTheme="majorHAnsi"/>
          <w:bCs/>
          <w:iCs/>
        </w:rPr>
        <w:t xml:space="preserve"> инженерно-технологическ</w:t>
      </w:r>
      <w:r w:rsidR="001C44DB">
        <w:rPr>
          <w:rFonts w:asciiTheme="majorHAnsi" w:hAnsiTheme="majorHAnsi"/>
          <w:bCs/>
          <w:iCs/>
        </w:rPr>
        <w:t>ий</w:t>
      </w:r>
      <w:r w:rsidR="001524FD" w:rsidRPr="00582A3A">
        <w:rPr>
          <w:rFonts w:asciiTheme="majorHAnsi" w:hAnsiTheme="majorHAnsi"/>
          <w:bCs/>
          <w:iCs/>
        </w:rPr>
        <w:t xml:space="preserve"> университет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</w:t>
      </w:r>
      <w:r w:rsidR="002A2265">
        <w:rPr>
          <w:rFonts w:asciiTheme="majorHAnsi" w:hAnsiTheme="majorHAnsi"/>
          <w:bCs/>
          <w:iCs/>
        </w:rPr>
        <w:t xml:space="preserve">                                     </w:t>
      </w:r>
      <w:r w:rsidR="001524FD" w:rsidRPr="00582A3A">
        <w:rPr>
          <w:rFonts w:asciiTheme="majorHAnsi" w:hAnsiTheme="majorHAnsi"/>
          <w:bCs/>
          <w:iCs/>
        </w:rPr>
        <w:t>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СКАНЦЕВ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>Виталий Михайлович</w:t>
      </w:r>
      <w:r w:rsidR="001524FD" w:rsidRPr="00582A3A">
        <w:rPr>
          <w:rFonts w:asciiTheme="majorHAnsi" w:hAnsiTheme="majorHAnsi"/>
          <w:bCs/>
          <w:iCs/>
        </w:rPr>
        <w:t xml:space="preserve"> – проректор по научной работе </w:t>
      </w:r>
      <w:r w:rsidR="001C44DB">
        <w:rPr>
          <w:rFonts w:asciiTheme="majorHAnsi" w:hAnsiTheme="majorHAnsi"/>
          <w:bCs/>
          <w:iCs/>
        </w:rPr>
        <w:t xml:space="preserve">ФГБОУ </w:t>
      </w:r>
      <w:proofErr w:type="gramStart"/>
      <w:r w:rsidR="001C44DB">
        <w:rPr>
          <w:rFonts w:asciiTheme="majorHAnsi" w:hAnsiTheme="majorHAnsi"/>
          <w:bCs/>
          <w:iCs/>
        </w:rPr>
        <w:t>ВО</w:t>
      </w:r>
      <w:proofErr w:type="gramEnd"/>
      <w:r w:rsidR="001C44DB">
        <w:rPr>
          <w:rFonts w:asciiTheme="majorHAnsi" w:hAnsiTheme="majorHAnsi"/>
          <w:bCs/>
          <w:iCs/>
        </w:rPr>
        <w:t xml:space="preserve"> «</w:t>
      </w:r>
      <w:r w:rsidR="001524FD" w:rsidRPr="00582A3A">
        <w:rPr>
          <w:rFonts w:asciiTheme="majorHAnsi" w:hAnsiTheme="majorHAnsi"/>
          <w:bCs/>
          <w:iCs/>
        </w:rPr>
        <w:t>Брянск</w:t>
      </w:r>
      <w:r w:rsidR="001C44DB">
        <w:rPr>
          <w:rFonts w:asciiTheme="majorHAnsi" w:hAnsiTheme="majorHAnsi"/>
          <w:bCs/>
          <w:iCs/>
        </w:rPr>
        <w:t>ий государственный технический</w:t>
      </w:r>
      <w:r w:rsidR="001524FD" w:rsidRPr="00582A3A">
        <w:rPr>
          <w:rFonts w:asciiTheme="majorHAnsi" w:hAnsiTheme="majorHAnsi"/>
          <w:bCs/>
          <w:iCs/>
        </w:rPr>
        <w:t xml:space="preserve"> университет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1524FD" w:rsidRDefault="00BD7728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СТЕПЧЕНКО</w:t>
      </w:r>
      <w:r w:rsidR="002A2265">
        <w:rPr>
          <w:rFonts w:asciiTheme="majorHAnsi" w:hAnsiTheme="majorHAnsi"/>
          <w:b/>
          <w:color w:val="000000"/>
          <w:spacing w:val="2"/>
        </w:rPr>
        <w:t xml:space="preserve"> </w:t>
      </w:r>
      <w:r w:rsidR="001524FD" w:rsidRPr="00582A3A">
        <w:rPr>
          <w:rFonts w:asciiTheme="majorHAnsi" w:hAnsiTheme="majorHAnsi"/>
          <w:b/>
          <w:bCs/>
          <w:iCs/>
        </w:rPr>
        <w:t xml:space="preserve">Татьяна Александровна </w:t>
      </w:r>
      <w:r w:rsidR="001524FD" w:rsidRPr="00582A3A">
        <w:rPr>
          <w:rFonts w:asciiTheme="majorHAnsi" w:hAnsiTheme="majorHAnsi"/>
          <w:bCs/>
          <w:iCs/>
        </w:rPr>
        <w:t xml:space="preserve">– проректор по научно-исследовательской работе </w:t>
      </w:r>
      <w:r w:rsidR="002A2265">
        <w:rPr>
          <w:rFonts w:asciiTheme="majorHAnsi" w:hAnsiTheme="majorHAnsi"/>
          <w:bCs/>
          <w:iCs/>
        </w:rPr>
        <w:t xml:space="preserve">              </w:t>
      </w:r>
      <w:r w:rsidR="001524FD" w:rsidRPr="00582A3A">
        <w:rPr>
          <w:rFonts w:asciiTheme="majorHAnsi" w:hAnsiTheme="majorHAnsi"/>
          <w:bCs/>
          <w:iCs/>
        </w:rPr>
        <w:t xml:space="preserve">и международным связям </w:t>
      </w:r>
      <w:r w:rsidR="001C44DB">
        <w:rPr>
          <w:rFonts w:asciiTheme="majorHAnsi" w:hAnsiTheme="majorHAnsi"/>
          <w:bCs/>
          <w:iCs/>
        </w:rPr>
        <w:t xml:space="preserve">ФГБОУ </w:t>
      </w:r>
      <w:proofErr w:type="gramStart"/>
      <w:r w:rsidR="001C44DB">
        <w:rPr>
          <w:rFonts w:asciiTheme="majorHAnsi" w:hAnsiTheme="majorHAnsi"/>
          <w:bCs/>
          <w:iCs/>
        </w:rPr>
        <w:t>ВО</w:t>
      </w:r>
      <w:proofErr w:type="gramEnd"/>
      <w:r w:rsidR="001C44DB">
        <w:rPr>
          <w:rFonts w:asciiTheme="majorHAnsi" w:hAnsiTheme="majorHAnsi"/>
          <w:bCs/>
          <w:iCs/>
        </w:rPr>
        <w:t xml:space="preserve"> «Брянский государственный</w:t>
      </w:r>
      <w:r w:rsidR="001524FD" w:rsidRPr="00582A3A">
        <w:rPr>
          <w:rFonts w:asciiTheme="majorHAnsi" w:hAnsiTheme="majorHAnsi"/>
          <w:bCs/>
          <w:iCs/>
        </w:rPr>
        <w:t xml:space="preserve"> университет имени академика И.Г. Петровского</w:t>
      </w:r>
      <w:r w:rsidR="001C44DB">
        <w:rPr>
          <w:rFonts w:asciiTheme="majorHAnsi" w:hAnsiTheme="majorHAnsi"/>
          <w:bCs/>
          <w:iCs/>
        </w:rPr>
        <w:t>»</w:t>
      </w:r>
      <w:r w:rsidR="001524FD"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582A3A" w:rsidRDefault="00582A3A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</w:rPr>
      </w:pPr>
      <w:r w:rsidRPr="00582A3A">
        <w:rPr>
          <w:rFonts w:asciiTheme="majorHAnsi" w:hAnsiTheme="majorHAnsi"/>
          <w:b/>
          <w:color w:val="000000"/>
          <w:spacing w:val="2"/>
        </w:rPr>
        <w:t>ТОРИКОВ</w:t>
      </w:r>
      <w:r w:rsidRPr="00582A3A">
        <w:rPr>
          <w:rFonts w:asciiTheme="majorHAnsi" w:hAnsiTheme="majorHAnsi"/>
          <w:b/>
          <w:bCs/>
          <w:iCs/>
        </w:rPr>
        <w:t xml:space="preserve"> Владимир Ефимович </w:t>
      </w:r>
      <w:r w:rsidRPr="00582A3A">
        <w:rPr>
          <w:rFonts w:asciiTheme="majorHAnsi" w:hAnsiTheme="majorHAnsi"/>
          <w:bCs/>
          <w:iCs/>
        </w:rPr>
        <w:t>– проректор по научной работе</w:t>
      </w:r>
      <w:r w:rsidR="00823E74">
        <w:rPr>
          <w:rFonts w:asciiTheme="majorHAnsi" w:hAnsiTheme="majorHAnsi"/>
          <w:bCs/>
          <w:iCs/>
        </w:rPr>
        <w:t xml:space="preserve"> и инновациям</w:t>
      </w:r>
      <w:r w:rsidRPr="00582A3A">
        <w:rPr>
          <w:rFonts w:asciiTheme="majorHAnsi" w:hAnsiTheme="majorHAnsi"/>
          <w:bCs/>
          <w:iCs/>
        </w:rPr>
        <w:t xml:space="preserve"> </w:t>
      </w:r>
      <w:r w:rsidR="001C44DB">
        <w:rPr>
          <w:rFonts w:asciiTheme="majorHAnsi" w:hAnsiTheme="majorHAnsi"/>
          <w:bCs/>
          <w:iCs/>
        </w:rPr>
        <w:t xml:space="preserve">ФГБОУ </w:t>
      </w:r>
      <w:proofErr w:type="gramStart"/>
      <w:r w:rsidR="001C44DB">
        <w:rPr>
          <w:rFonts w:asciiTheme="majorHAnsi" w:hAnsiTheme="majorHAnsi"/>
          <w:bCs/>
          <w:iCs/>
        </w:rPr>
        <w:t>ВО</w:t>
      </w:r>
      <w:proofErr w:type="gramEnd"/>
      <w:r w:rsidR="001C44DB">
        <w:rPr>
          <w:rFonts w:asciiTheme="majorHAnsi" w:hAnsiTheme="majorHAnsi"/>
          <w:bCs/>
          <w:iCs/>
        </w:rPr>
        <w:t xml:space="preserve"> «Брянский государственный</w:t>
      </w:r>
      <w:r w:rsidRPr="00582A3A">
        <w:rPr>
          <w:rFonts w:asciiTheme="majorHAnsi" w:hAnsiTheme="majorHAnsi"/>
          <w:bCs/>
          <w:iCs/>
        </w:rPr>
        <w:t xml:space="preserve"> аграрн</w:t>
      </w:r>
      <w:r w:rsidR="001C44DB">
        <w:rPr>
          <w:rFonts w:asciiTheme="majorHAnsi" w:hAnsiTheme="majorHAnsi"/>
          <w:bCs/>
          <w:iCs/>
        </w:rPr>
        <w:t>ый университет»</w:t>
      </w:r>
      <w:r w:rsidRPr="00582A3A">
        <w:rPr>
          <w:rFonts w:asciiTheme="majorHAnsi" w:hAnsiTheme="majorHAnsi"/>
          <w:bCs/>
          <w:iCs/>
        </w:rPr>
        <w:t xml:space="preserve"> (по согласованию).</w:t>
      </w:r>
    </w:p>
    <w:p w:rsidR="00CD25FC" w:rsidRPr="00CD25FC" w:rsidRDefault="00CD25FC" w:rsidP="00CD25FC">
      <w:pPr>
        <w:pStyle w:val="af0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Cs/>
          <w:iCs/>
          <w:sz w:val="8"/>
          <w:szCs w:val="8"/>
        </w:rPr>
      </w:pPr>
    </w:p>
    <w:p w:rsidR="00582A3A" w:rsidRPr="00582A3A" w:rsidRDefault="002A2265" w:rsidP="00E20724">
      <w:pPr>
        <w:pStyle w:val="af0"/>
        <w:widowControl w:val="0"/>
        <w:numPr>
          <w:ilvl w:val="1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34"/>
        <w:jc w:val="both"/>
        <w:rPr>
          <w:rFonts w:asciiTheme="majorHAnsi" w:hAnsiTheme="majorHAnsi"/>
          <w:bCs/>
          <w:iCs/>
        </w:rPr>
      </w:pPr>
      <w:r w:rsidRPr="002A2265">
        <w:rPr>
          <w:rFonts w:asciiTheme="majorHAnsi" w:hAnsiTheme="majorHAnsi"/>
          <w:b/>
          <w:bCs/>
          <w:iCs/>
        </w:rPr>
        <w:t>ДМИТРИЕВ Сергей Геннадьевич</w:t>
      </w:r>
      <w:r>
        <w:rPr>
          <w:rFonts w:asciiTheme="majorHAnsi" w:hAnsiTheme="majorHAnsi"/>
          <w:bCs/>
          <w:iCs/>
        </w:rPr>
        <w:t xml:space="preserve"> – научный сотрудник </w:t>
      </w:r>
      <w:r w:rsidR="001524FD" w:rsidRPr="00582A3A">
        <w:rPr>
          <w:rFonts w:asciiTheme="majorHAnsi" w:hAnsiTheme="majorHAnsi"/>
          <w:bCs/>
          <w:iCs/>
        </w:rPr>
        <w:t xml:space="preserve">Брянского филиала ФГБОУ </w:t>
      </w:r>
      <w:proofErr w:type="gramStart"/>
      <w:r w:rsidR="001524FD" w:rsidRPr="00582A3A">
        <w:rPr>
          <w:rFonts w:asciiTheme="majorHAnsi" w:hAnsiTheme="majorHAnsi"/>
          <w:bCs/>
          <w:iCs/>
        </w:rPr>
        <w:t>ВО</w:t>
      </w:r>
      <w:proofErr w:type="gramEnd"/>
      <w:r w:rsidR="001524FD" w:rsidRPr="00582A3A">
        <w:rPr>
          <w:rFonts w:asciiTheme="majorHAnsi" w:hAnsiTheme="majorHAnsi"/>
          <w:bCs/>
          <w:iCs/>
        </w:rPr>
        <w:t xml:space="preserve"> «Российский эконом</w:t>
      </w:r>
      <w:r w:rsidR="006055B3" w:rsidRPr="00582A3A">
        <w:rPr>
          <w:rFonts w:asciiTheme="majorHAnsi" w:hAnsiTheme="majorHAnsi"/>
          <w:bCs/>
          <w:iCs/>
        </w:rPr>
        <w:t xml:space="preserve">ический университет имени Г.В. </w:t>
      </w:r>
      <w:r w:rsidR="001524FD" w:rsidRPr="00582A3A">
        <w:rPr>
          <w:rFonts w:asciiTheme="majorHAnsi" w:hAnsiTheme="majorHAnsi"/>
          <w:bCs/>
          <w:iCs/>
        </w:rPr>
        <w:t>Плеханова»</w:t>
      </w:r>
      <w:r>
        <w:rPr>
          <w:rFonts w:asciiTheme="majorHAnsi" w:hAnsiTheme="majorHAnsi"/>
          <w:bCs/>
          <w:iCs/>
        </w:rPr>
        <w:t xml:space="preserve"> </w:t>
      </w:r>
      <w:r w:rsidR="000F3557" w:rsidRPr="00582A3A">
        <w:rPr>
          <w:rFonts w:asciiTheme="majorHAnsi" w:hAnsiTheme="majorHAnsi"/>
          <w:bCs/>
          <w:iCs/>
        </w:rPr>
        <w:t>(по согласованию)</w:t>
      </w:r>
      <w:r w:rsidR="001524FD" w:rsidRPr="00582A3A">
        <w:rPr>
          <w:rFonts w:asciiTheme="majorHAnsi" w:hAnsiTheme="majorHAnsi"/>
          <w:bCs/>
          <w:iCs/>
        </w:rPr>
        <w:t>.</w:t>
      </w:r>
    </w:p>
    <w:sectPr w:rsidR="00582A3A" w:rsidRPr="00582A3A" w:rsidSect="00582A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992" w:bottom="709" w:left="1418" w:header="426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CC" w:rsidRDefault="005960CC" w:rsidP="00F13883">
      <w:r>
        <w:separator/>
      </w:r>
    </w:p>
  </w:endnote>
  <w:endnote w:type="continuationSeparator" w:id="0">
    <w:p w:rsidR="005960CC" w:rsidRDefault="005960CC" w:rsidP="00F1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DB" w:rsidRDefault="00B238DB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DB" w:rsidRDefault="00B238DB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DB" w:rsidRDefault="00B238D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CC" w:rsidRDefault="005960CC" w:rsidP="00F13883">
      <w:r>
        <w:separator/>
      </w:r>
    </w:p>
  </w:footnote>
  <w:footnote w:type="continuationSeparator" w:id="0">
    <w:p w:rsidR="005960CC" w:rsidRDefault="005960CC" w:rsidP="00F13883">
      <w:r>
        <w:continuationSeparator/>
      </w:r>
    </w:p>
  </w:footnote>
  <w:footnote w:id="1">
    <w:p w:rsidR="00B238DB" w:rsidRDefault="00B238DB" w:rsidP="00FD4C08">
      <w:pPr>
        <w:pStyle w:val="afa"/>
        <w:ind w:hanging="142"/>
      </w:pPr>
      <w:r>
        <w:rPr>
          <w:rStyle w:val="afc"/>
        </w:rPr>
        <w:footnoteRef/>
      </w:r>
      <w:r>
        <w:t xml:space="preserve"> Сведения должны быть в контексте представленной конкурсной работы и учитываются в дополнительных показателях при её оценке согласно п.</w:t>
      </w:r>
      <w:r>
        <w:fldChar w:fldCharType="begin"/>
      </w:r>
      <w:r>
        <w:instrText xml:space="preserve"> REF _Ref477095279 \r \h </w:instrText>
      </w:r>
      <w:r>
        <w:fldChar w:fldCharType="separate"/>
      </w:r>
      <w:r>
        <w:t>7.5</w:t>
      </w:r>
      <w:r>
        <w:fldChar w:fldCharType="end"/>
      </w:r>
      <w:r>
        <w:t xml:space="preserve"> Положения о Конкурсе.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DB" w:rsidRDefault="00B238D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247533"/>
      <w:docPartObj>
        <w:docPartGallery w:val="Page Numbers (Top of Page)"/>
        <w:docPartUnique/>
      </w:docPartObj>
    </w:sdtPr>
    <w:sdtContent>
      <w:p w:rsidR="00B238DB" w:rsidRDefault="00B238DB">
        <w:pPr>
          <w:pStyle w:val="ab"/>
          <w:jc w:val="center"/>
        </w:pPr>
        <w:fldSimple w:instr="PAGE   \* MERGEFORMAT">
          <w:r w:rsidR="00493257">
            <w:rPr>
              <w:noProof/>
            </w:rPr>
            <w:t>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DB" w:rsidRDefault="00B238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925AA"/>
    <w:multiLevelType w:val="hybridMultilevel"/>
    <w:tmpl w:val="66740064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6AE8CF6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500F0"/>
    <w:multiLevelType w:val="hybridMultilevel"/>
    <w:tmpl w:val="5308E97A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4B07A8"/>
    <w:multiLevelType w:val="hybridMultilevel"/>
    <w:tmpl w:val="B0B23528"/>
    <w:lvl w:ilvl="0" w:tplc="ADBA3868">
      <w:start w:val="1"/>
      <w:numFmt w:val="russianUpper"/>
      <w:lvlText w:val="%1)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6"/>
  </w:num>
  <w:num w:numId="7">
    <w:abstractNumId w:val="41"/>
  </w:num>
  <w:num w:numId="8">
    <w:abstractNumId w:val="6"/>
  </w:num>
  <w:num w:numId="9">
    <w:abstractNumId w:val="44"/>
  </w:num>
  <w:num w:numId="10">
    <w:abstractNumId w:val="34"/>
  </w:num>
  <w:num w:numId="11">
    <w:abstractNumId w:val="3"/>
  </w:num>
  <w:num w:numId="12">
    <w:abstractNumId w:val="12"/>
  </w:num>
  <w:num w:numId="13">
    <w:abstractNumId w:val="16"/>
  </w:num>
  <w:num w:numId="14">
    <w:abstractNumId w:val="1"/>
  </w:num>
  <w:num w:numId="15">
    <w:abstractNumId w:val="0"/>
  </w:num>
  <w:num w:numId="16">
    <w:abstractNumId w:val="19"/>
  </w:num>
  <w:num w:numId="17">
    <w:abstractNumId w:val="29"/>
  </w:num>
  <w:num w:numId="18">
    <w:abstractNumId w:val="45"/>
  </w:num>
  <w:num w:numId="19">
    <w:abstractNumId w:val="37"/>
  </w:num>
  <w:num w:numId="20">
    <w:abstractNumId w:val="39"/>
  </w:num>
  <w:num w:numId="21">
    <w:abstractNumId w:val="5"/>
  </w:num>
  <w:num w:numId="22">
    <w:abstractNumId w:val="27"/>
  </w:num>
  <w:num w:numId="23">
    <w:abstractNumId w:val="23"/>
  </w:num>
  <w:num w:numId="24">
    <w:abstractNumId w:val="21"/>
  </w:num>
  <w:num w:numId="25">
    <w:abstractNumId w:val="2"/>
  </w:num>
  <w:num w:numId="26">
    <w:abstractNumId w:val="11"/>
  </w:num>
  <w:num w:numId="27">
    <w:abstractNumId w:val="14"/>
  </w:num>
  <w:num w:numId="28">
    <w:abstractNumId w:val="43"/>
  </w:num>
  <w:num w:numId="29">
    <w:abstractNumId w:val="40"/>
  </w:num>
  <w:num w:numId="30">
    <w:abstractNumId w:val="10"/>
  </w:num>
  <w:num w:numId="31">
    <w:abstractNumId w:val="22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8"/>
  </w:num>
  <w:num w:numId="36">
    <w:abstractNumId w:val="35"/>
  </w:num>
  <w:num w:numId="37">
    <w:abstractNumId w:val="31"/>
  </w:num>
  <w:num w:numId="38">
    <w:abstractNumId w:val="9"/>
  </w:num>
  <w:num w:numId="39">
    <w:abstractNumId w:val="26"/>
  </w:num>
  <w:num w:numId="40">
    <w:abstractNumId w:val="25"/>
  </w:num>
  <w:num w:numId="41">
    <w:abstractNumId w:val="24"/>
  </w:num>
  <w:num w:numId="42">
    <w:abstractNumId w:val="32"/>
  </w:num>
  <w:num w:numId="43">
    <w:abstractNumId w:val="30"/>
  </w:num>
  <w:num w:numId="44">
    <w:abstractNumId w:val="15"/>
  </w:num>
  <w:num w:numId="45">
    <w:abstractNumId w:val="17"/>
  </w:num>
  <w:num w:numId="46">
    <w:abstractNumId w:val="4"/>
  </w:num>
  <w:num w:numId="47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A0EDE"/>
    <w:rsid w:val="000004AE"/>
    <w:rsid w:val="00002BD7"/>
    <w:rsid w:val="000047D6"/>
    <w:rsid w:val="00025C68"/>
    <w:rsid w:val="00046F8D"/>
    <w:rsid w:val="00055784"/>
    <w:rsid w:val="00066D2D"/>
    <w:rsid w:val="00072820"/>
    <w:rsid w:val="000734E0"/>
    <w:rsid w:val="00074C9F"/>
    <w:rsid w:val="00086D67"/>
    <w:rsid w:val="0009160E"/>
    <w:rsid w:val="000A4084"/>
    <w:rsid w:val="000A585D"/>
    <w:rsid w:val="000B0178"/>
    <w:rsid w:val="000B0458"/>
    <w:rsid w:val="000B7F15"/>
    <w:rsid w:val="000C547F"/>
    <w:rsid w:val="000D3845"/>
    <w:rsid w:val="000E3A78"/>
    <w:rsid w:val="000E3BF3"/>
    <w:rsid w:val="000F3557"/>
    <w:rsid w:val="001024B6"/>
    <w:rsid w:val="0010299F"/>
    <w:rsid w:val="00103E26"/>
    <w:rsid w:val="00106253"/>
    <w:rsid w:val="00126815"/>
    <w:rsid w:val="001301CF"/>
    <w:rsid w:val="001524FD"/>
    <w:rsid w:val="00156A37"/>
    <w:rsid w:val="00162B59"/>
    <w:rsid w:val="00165776"/>
    <w:rsid w:val="0018092E"/>
    <w:rsid w:val="00181216"/>
    <w:rsid w:val="001812BB"/>
    <w:rsid w:val="0018294A"/>
    <w:rsid w:val="001853EB"/>
    <w:rsid w:val="0018584E"/>
    <w:rsid w:val="00196C7C"/>
    <w:rsid w:val="00197B1C"/>
    <w:rsid w:val="001A04E8"/>
    <w:rsid w:val="001A090E"/>
    <w:rsid w:val="001A4074"/>
    <w:rsid w:val="001C1F3A"/>
    <w:rsid w:val="001C4257"/>
    <w:rsid w:val="001C44DB"/>
    <w:rsid w:val="001C4B35"/>
    <w:rsid w:val="001C5B04"/>
    <w:rsid w:val="001C7A55"/>
    <w:rsid w:val="001D03B7"/>
    <w:rsid w:val="001D4CF0"/>
    <w:rsid w:val="001E3D74"/>
    <w:rsid w:val="001F523D"/>
    <w:rsid w:val="002060AD"/>
    <w:rsid w:val="00220319"/>
    <w:rsid w:val="0023172F"/>
    <w:rsid w:val="00232FDF"/>
    <w:rsid w:val="00233A78"/>
    <w:rsid w:val="00242923"/>
    <w:rsid w:val="00243580"/>
    <w:rsid w:val="0024432A"/>
    <w:rsid w:val="0025153A"/>
    <w:rsid w:val="0025208B"/>
    <w:rsid w:val="002525C1"/>
    <w:rsid w:val="00256CB4"/>
    <w:rsid w:val="002615AC"/>
    <w:rsid w:val="00261E5D"/>
    <w:rsid w:val="00273D64"/>
    <w:rsid w:val="00274E09"/>
    <w:rsid w:val="00282050"/>
    <w:rsid w:val="00290A28"/>
    <w:rsid w:val="002966EE"/>
    <w:rsid w:val="002A0107"/>
    <w:rsid w:val="002A2265"/>
    <w:rsid w:val="002A5CDA"/>
    <w:rsid w:val="002B70FF"/>
    <w:rsid w:val="002C560A"/>
    <w:rsid w:val="002D11EC"/>
    <w:rsid w:val="002D44A9"/>
    <w:rsid w:val="002D4748"/>
    <w:rsid w:val="002F3468"/>
    <w:rsid w:val="002F63D3"/>
    <w:rsid w:val="002F6692"/>
    <w:rsid w:val="00300752"/>
    <w:rsid w:val="00313184"/>
    <w:rsid w:val="00320DC6"/>
    <w:rsid w:val="00324326"/>
    <w:rsid w:val="00331BE7"/>
    <w:rsid w:val="00336EC9"/>
    <w:rsid w:val="0033754A"/>
    <w:rsid w:val="003468C8"/>
    <w:rsid w:val="00367FAB"/>
    <w:rsid w:val="00380A78"/>
    <w:rsid w:val="0038704F"/>
    <w:rsid w:val="00390B7B"/>
    <w:rsid w:val="00392DDC"/>
    <w:rsid w:val="003A0EDE"/>
    <w:rsid w:val="003A67D7"/>
    <w:rsid w:val="003A6C81"/>
    <w:rsid w:val="003B4907"/>
    <w:rsid w:val="003B62AF"/>
    <w:rsid w:val="003B6E8F"/>
    <w:rsid w:val="003B7E7F"/>
    <w:rsid w:val="003C2FCE"/>
    <w:rsid w:val="003D4239"/>
    <w:rsid w:val="003E0FEA"/>
    <w:rsid w:val="003E13AA"/>
    <w:rsid w:val="003E3274"/>
    <w:rsid w:val="003E41E7"/>
    <w:rsid w:val="003F1F89"/>
    <w:rsid w:val="003F4ADB"/>
    <w:rsid w:val="003F6BC3"/>
    <w:rsid w:val="00403CD9"/>
    <w:rsid w:val="0041142F"/>
    <w:rsid w:val="00424B61"/>
    <w:rsid w:val="00427CEC"/>
    <w:rsid w:val="00431C7D"/>
    <w:rsid w:val="00445408"/>
    <w:rsid w:val="00451302"/>
    <w:rsid w:val="00453541"/>
    <w:rsid w:val="00473D66"/>
    <w:rsid w:val="0049055B"/>
    <w:rsid w:val="00492CB1"/>
    <w:rsid w:val="00493257"/>
    <w:rsid w:val="004A42FA"/>
    <w:rsid w:val="004B547C"/>
    <w:rsid w:val="004C427C"/>
    <w:rsid w:val="004D1436"/>
    <w:rsid w:val="004D2811"/>
    <w:rsid w:val="004D3405"/>
    <w:rsid w:val="004D784A"/>
    <w:rsid w:val="004E10CE"/>
    <w:rsid w:val="004E3260"/>
    <w:rsid w:val="004E7F85"/>
    <w:rsid w:val="004F225C"/>
    <w:rsid w:val="00512238"/>
    <w:rsid w:val="00514F6E"/>
    <w:rsid w:val="0052269F"/>
    <w:rsid w:val="005318BB"/>
    <w:rsid w:val="0055337E"/>
    <w:rsid w:val="00562887"/>
    <w:rsid w:val="005678BF"/>
    <w:rsid w:val="00570DFA"/>
    <w:rsid w:val="00571B25"/>
    <w:rsid w:val="00580B1F"/>
    <w:rsid w:val="00582A3A"/>
    <w:rsid w:val="00587C85"/>
    <w:rsid w:val="0059116A"/>
    <w:rsid w:val="00593EF6"/>
    <w:rsid w:val="005960CC"/>
    <w:rsid w:val="005A1B90"/>
    <w:rsid w:val="005A38B2"/>
    <w:rsid w:val="005B4319"/>
    <w:rsid w:val="005B5FA0"/>
    <w:rsid w:val="005C05B1"/>
    <w:rsid w:val="005C5C46"/>
    <w:rsid w:val="005D40A7"/>
    <w:rsid w:val="005D49DF"/>
    <w:rsid w:val="005E186F"/>
    <w:rsid w:val="005E2C57"/>
    <w:rsid w:val="005F2AB8"/>
    <w:rsid w:val="005F622A"/>
    <w:rsid w:val="005F6331"/>
    <w:rsid w:val="005F6D5F"/>
    <w:rsid w:val="006055B3"/>
    <w:rsid w:val="00643B42"/>
    <w:rsid w:val="00643B7E"/>
    <w:rsid w:val="00644241"/>
    <w:rsid w:val="00651B17"/>
    <w:rsid w:val="00652E7B"/>
    <w:rsid w:val="006738F7"/>
    <w:rsid w:val="00680860"/>
    <w:rsid w:val="00684914"/>
    <w:rsid w:val="00692BD5"/>
    <w:rsid w:val="006931D0"/>
    <w:rsid w:val="00694082"/>
    <w:rsid w:val="006A7D91"/>
    <w:rsid w:val="006B13A2"/>
    <w:rsid w:val="006B3A0A"/>
    <w:rsid w:val="006B74D7"/>
    <w:rsid w:val="006B79E1"/>
    <w:rsid w:val="006C13B6"/>
    <w:rsid w:val="006C3845"/>
    <w:rsid w:val="006E2761"/>
    <w:rsid w:val="006E2E51"/>
    <w:rsid w:val="006E7C85"/>
    <w:rsid w:val="006F006F"/>
    <w:rsid w:val="006F4942"/>
    <w:rsid w:val="006F6FAF"/>
    <w:rsid w:val="00703D81"/>
    <w:rsid w:val="007128DB"/>
    <w:rsid w:val="00717133"/>
    <w:rsid w:val="00730501"/>
    <w:rsid w:val="007307A0"/>
    <w:rsid w:val="00733237"/>
    <w:rsid w:val="007377C0"/>
    <w:rsid w:val="0074646B"/>
    <w:rsid w:val="00754351"/>
    <w:rsid w:val="00754838"/>
    <w:rsid w:val="00754AB7"/>
    <w:rsid w:val="00756035"/>
    <w:rsid w:val="007602E8"/>
    <w:rsid w:val="0076032F"/>
    <w:rsid w:val="00764E95"/>
    <w:rsid w:val="00766AB8"/>
    <w:rsid w:val="00780EDC"/>
    <w:rsid w:val="007919A0"/>
    <w:rsid w:val="007940BF"/>
    <w:rsid w:val="007946AE"/>
    <w:rsid w:val="007A0B8F"/>
    <w:rsid w:val="007B4C27"/>
    <w:rsid w:val="007B4CFF"/>
    <w:rsid w:val="007C622B"/>
    <w:rsid w:val="007C6C8B"/>
    <w:rsid w:val="007C75AC"/>
    <w:rsid w:val="007D33E2"/>
    <w:rsid w:val="007E2A0C"/>
    <w:rsid w:val="007E6FC0"/>
    <w:rsid w:val="007E7085"/>
    <w:rsid w:val="007F277B"/>
    <w:rsid w:val="007F60AF"/>
    <w:rsid w:val="0080096C"/>
    <w:rsid w:val="0080391D"/>
    <w:rsid w:val="00810265"/>
    <w:rsid w:val="0081248B"/>
    <w:rsid w:val="00812BD7"/>
    <w:rsid w:val="008145CF"/>
    <w:rsid w:val="00815704"/>
    <w:rsid w:val="00822E40"/>
    <w:rsid w:val="00823E74"/>
    <w:rsid w:val="00824EAB"/>
    <w:rsid w:val="0083740F"/>
    <w:rsid w:val="0085048A"/>
    <w:rsid w:val="0085105D"/>
    <w:rsid w:val="0085606D"/>
    <w:rsid w:val="0085608D"/>
    <w:rsid w:val="0086381F"/>
    <w:rsid w:val="00864AB2"/>
    <w:rsid w:val="00864E56"/>
    <w:rsid w:val="00871EC6"/>
    <w:rsid w:val="00884338"/>
    <w:rsid w:val="00893805"/>
    <w:rsid w:val="008A019B"/>
    <w:rsid w:val="008A029F"/>
    <w:rsid w:val="008A41E1"/>
    <w:rsid w:val="008C15B9"/>
    <w:rsid w:val="008C2014"/>
    <w:rsid w:val="008C664E"/>
    <w:rsid w:val="008E11C6"/>
    <w:rsid w:val="008E4928"/>
    <w:rsid w:val="008E79B0"/>
    <w:rsid w:val="008F350E"/>
    <w:rsid w:val="008F51B8"/>
    <w:rsid w:val="009003D7"/>
    <w:rsid w:val="00902531"/>
    <w:rsid w:val="009063B0"/>
    <w:rsid w:val="0091061D"/>
    <w:rsid w:val="00912F96"/>
    <w:rsid w:val="009163D1"/>
    <w:rsid w:val="0092276B"/>
    <w:rsid w:val="009240EF"/>
    <w:rsid w:val="009255F0"/>
    <w:rsid w:val="00930131"/>
    <w:rsid w:val="00930418"/>
    <w:rsid w:val="009354BE"/>
    <w:rsid w:val="00942A3C"/>
    <w:rsid w:val="00942F2D"/>
    <w:rsid w:val="0097183C"/>
    <w:rsid w:val="009A5FDA"/>
    <w:rsid w:val="009A69AA"/>
    <w:rsid w:val="009A7343"/>
    <w:rsid w:val="009C27BE"/>
    <w:rsid w:val="009C6C71"/>
    <w:rsid w:val="009F566B"/>
    <w:rsid w:val="009F6576"/>
    <w:rsid w:val="00A05834"/>
    <w:rsid w:val="00A05A32"/>
    <w:rsid w:val="00A061F6"/>
    <w:rsid w:val="00A36405"/>
    <w:rsid w:val="00A377ED"/>
    <w:rsid w:val="00A52768"/>
    <w:rsid w:val="00A54E4F"/>
    <w:rsid w:val="00A60506"/>
    <w:rsid w:val="00A61479"/>
    <w:rsid w:val="00A72FEB"/>
    <w:rsid w:val="00A767EB"/>
    <w:rsid w:val="00A80188"/>
    <w:rsid w:val="00A81204"/>
    <w:rsid w:val="00A826A8"/>
    <w:rsid w:val="00A834A0"/>
    <w:rsid w:val="00A84955"/>
    <w:rsid w:val="00A95E7E"/>
    <w:rsid w:val="00AA0AD3"/>
    <w:rsid w:val="00AA3BDE"/>
    <w:rsid w:val="00AA4981"/>
    <w:rsid w:val="00AA4F96"/>
    <w:rsid w:val="00AA7C99"/>
    <w:rsid w:val="00AB09D0"/>
    <w:rsid w:val="00AD0C9A"/>
    <w:rsid w:val="00AD57EF"/>
    <w:rsid w:val="00AD695F"/>
    <w:rsid w:val="00AF251C"/>
    <w:rsid w:val="00AF2A4A"/>
    <w:rsid w:val="00B02F68"/>
    <w:rsid w:val="00B06F23"/>
    <w:rsid w:val="00B122B4"/>
    <w:rsid w:val="00B20503"/>
    <w:rsid w:val="00B20777"/>
    <w:rsid w:val="00B21C1B"/>
    <w:rsid w:val="00B238DB"/>
    <w:rsid w:val="00B401AC"/>
    <w:rsid w:val="00B41C90"/>
    <w:rsid w:val="00B424FC"/>
    <w:rsid w:val="00B47DF7"/>
    <w:rsid w:val="00B63692"/>
    <w:rsid w:val="00B6546F"/>
    <w:rsid w:val="00B66CD0"/>
    <w:rsid w:val="00B66EA2"/>
    <w:rsid w:val="00B67009"/>
    <w:rsid w:val="00B67807"/>
    <w:rsid w:val="00B71474"/>
    <w:rsid w:val="00B82F11"/>
    <w:rsid w:val="00B918AB"/>
    <w:rsid w:val="00B92E95"/>
    <w:rsid w:val="00B97133"/>
    <w:rsid w:val="00BA0E31"/>
    <w:rsid w:val="00BA2D31"/>
    <w:rsid w:val="00BA7820"/>
    <w:rsid w:val="00BB2186"/>
    <w:rsid w:val="00BB5602"/>
    <w:rsid w:val="00BB6B76"/>
    <w:rsid w:val="00BC3840"/>
    <w:rsid w:val="00BC4A7D"/>
    <w:rsid w:val="00BD164A"/>
    <w:rsid w:val="00BD7086"/>
    <w:rsid w:val="00BD7728"/>
    <w:rsid w:val="00BE2FCC"/>
    <w:rsid w:val="00BF3DEB"/>
    <w:rsid w:val="00C04375"/>
    <w:rsid w:val="00C258EA"/>
    <w:rsid w:val="00C32F00"/>
    <w:rsid w:val="00C341DF"/>
    <w:rsid w:val="00C40A2B"/>
    <w:rsid w:val="00C41C81"/>
    <w:rsid w:val="00C50BAF"/>
    <w:rsid w:val="00C5100A"/>
    <w:rsid w:val="00C51CC1"/>
    <w:rsid w:val="00C70085"/>
    <w:rsid w:val="00C70FCA"/>
    <w:rsid w:val="00C90B9B"/>
    <w:rsid w:val="00C96EB4"/>
    <w:rsid w:val="00CA5063"/>
    <w:rsid w:val="00CB30DB"/>
    <w:rsid w:val="00CB692A"/>
    <w:rsid w:val="00CC1232"/>
    <w:rsid w:val="00CD25FC"/>
    <w:rsid w:val="00CD4540"/>
    <w:rsid w:val="00CE5D3F"/>
    <w:rsid w:val="00CF05C1"/>
    <w:rsid w:val="00CF6473"/>
    <w:rsid w:val="00D02DDD"/>
    <w:rsid w:val="00D148E9"/>
    <w:rsid w:val="00D328F5"/>
    <w:rsid w:val="00D377DD"/>
    <w:rsid w:val="00D40538"/>
    <w:rsid w:val="00D539D5"/>
    <w:rsid w:val="00D66079"/>
    <w:rsid w:val="00D7031E"/>
    <w:rsid w:val="00D77916"/>
    <w:rsid w:val="00D8655D"/>
    <w:rsid w:val="00D8728A"/>
    <w:rsid w:val="00D90224"/>
    <w:rsid w:val="00D938F3"/>
    <w:rsid w:val="00DB65FD"/>
    <w:rsid w:val="00DB7E60"/>
    <w:rsid w:val="00DC08AD"/>
    <w:rsid w:val="00DD1433"/>
    <w:rsid w:val="00DD3B38"/>
    <w:rsid w:val="00DD43AD"/>
    <w:rsid w:val="00DD6773"/>
    <w:rsid w:val="00DE109E"/>
    <w:rsid w:val="00DE25A2"/>
    <w:rsid w:val="00DF2D91"/>
    <w:rsid w:val="00E04216"/>
    <w:rsid w:val="00E11952"/>
    <w:rsid w:val="00E1576B"/>
    <w:rsid w:val="00E17DB9"/>
    <w:rsid w:val="00E201A2"/>
    <w:rsid w:val="00E20518"/>
    <w:rsid w:val="00E20724"/>
    <w:rsid w:val="00E252AC"/>
    <w:rsid w:val="00E30CC1"/>
    <w:rsid w:val="00E3450F"/>
    <w:rsid w:val="00E358A9"/>
    <w:rsid w:val="00E41A42"/>
    <w:rsid w:val="00E43B5A"/>
    <w:rsid w:val="00E4478B"/>
    <w:rsid w:val="00E502A4"/>
    <w:rsid w:val="00E51239"/>
    <w:rsid w:val="00E528EF"/>
    <w:rsid w:val="00E63C16"/>
    <w:rsid w:val="00E65C22"/>
    <w:rsid w:val="00E65D6A"/>
    <w:rsid w:val="00E70DE9"/>
    <w:rsid w:val="00E804C0"/>
    <w:rsid w:val="00E82521"/>
    <w:rsid w:val="00E835AC"/>
    <w:rsid w:val="00E8610E"/>
    <w:rsid w:val="00E9074A"/>
    <w:rsid w:val="00E936F8"/>
    <w:rsid w:val="00EA6C3F"/>
    <w:rsid w:val="00EA6DA8"/>
    <w:rsid w:val="00EB4F72"/>
    <w:rsid w:val="00EB6C2C"/>
    <w:rsid w:val="00EC7F01"/>
    <w:rsid w:val="00EE034A"/>
    <w:rsid w:val="00F06E22"/>
    <w:rsid w:val="00F112D3"/>
    <w:rsid w:val="00F13883"/>
    <w:rsid w:val="00F30F8A"/>
    <w:rsid w:val="00F31163"/>
    <w:rsid w:val="00F33689"/>
    <w:rsid w:val="00F33FE1"/>
    <w:rsid w:val="00F411A6"/>
    <w:rsid w:val="00F43B4C"/>
    <w:rsid w:val="00F513CC"/>
    <w:rsid w:val="00F575DF"/>
    <w:rsid w:val="00F60484"/>
    <w:rsid w:val="00F65BEB"/>
    <w:rsid w:val="00F7084D"/>
    <w:rsid w:val="00F74E06"/>
    <w:rsid w:val="00F774B7"/>
    <w:rsid w:val="00F807E8"/>
    <w:rsid w:val="00FA565F"/>
    <w:rsid w:val="00FB2191"/>
    <w:rsid w:val="00FD4C08"/>
    <w:rsid w:val="00FE14E6"/>
    <w:rsid w:val="00FE1A48"/>
    <w:rsid w:val="00FE1AF1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inti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r.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q.b-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DC53-00E4-44B7-A93C-9FF2F026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31937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Admin</cp:lastModifiedBy>
  <cp:revision>2</cp:revision>
  <cp:lastPrinted>2019-04-24T11:53:00Z</cp:lastPrinted>
  <dcterms:created xsi:type="dcterms:W3CDTF">2019-04-25T07:52:00Z</dcterms:created>
  <dcterms:modified xsi:type="dcterms:W3CDTF">2019-04-25T07:52:00Z</dcterms:modified>
</cp:coreProperties>
</file>