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4E" w:rsidRDefault="0042474E" w:rsidP="00424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52">
        <w:rPr>
          <w:rFonts w:ascii="Times New Roman" w:hAnsi="Times New Roman" w:cs="Times New Roman"/>
          <w:b/>
          <w:sz w:val="28"/>
          <w:szCs w:val="28"/>
        </w:rPr>
        <w:t xml:space="preserve">Брянская областная научная универсальная библиотека </w:t>
      </w:r>
    </w:p>
    <w:p w:rsidR="0042474E" w:rsidRPr="00043C52" w:rsidRDefault="0042474E" w:rsidP="00424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52">
        <w:rPr>
          <w:rFonts w:ascii="Times New Roman" w:hAnsi="Times New Roman" w:cs="Times New Roman"/>
          <w:b/>
          <w:sz w:val="28"/>
          <w:szCs w:val="28"/>
        </w:rPr>
        <w:t>им. Ф.И. Тютчева</w:t>
      </w:r>
    </w:p>
    <w:p w:rsidR="0042474E" w:rsidRPr="00043C52" w:rsidRDefault="0042474E" w:rsidP="00424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52">
        <w:rPr>
          <w:rFonts w:ascii="Times New Roman" w:hAnsi="Times New Roman" w:cs="Times New Roman"/>
          <w:b/>
          <w:sz w:val="28"/>
          <w:szCs w:val="28"/>
        </w:rPr>
        <w:t>Брянское отделение Российского философского общества</w:t>
      </w:r>
    </w:p>
    <w:p w:rsidR="0042474E" w:rsidRPr="00043C52" w:rsidRDefault="0042474E" w:rsidP="00424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52">
        <w:rPr>
          <w:rFonts w:ascii="Times New Roman" w:hAnsi="Times New Roman" w:cs="Times New Roman"/>
          <w:b/>
          <w:sz w:val="28"/>
          <w:szCs w:val="28"/>
        </w:rPr>
        <w:t>Брянское отделение Российской экологической академии</w:t>
      </w:r>
    </w:p>
    <w:p w:rsidR="0042474E" w:rsidRPr="00043C52" w:rsidRDefault="0042474E" w:rsidP="00424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52">
        <w:rPr>
          <w:rFonts w:ascii="Times New Roman" w:hAnsi="Times New Roman" w:cs="Times New Roman"/>
          <w:b/>
          <w:sz w:val="28"/>
          <w:szCs w:val="28"/>
        </w:rPr>
        <w:t>при поддержке Брянского государственного технического университета</w:t>
      </w:r>
    </w:p>
    <w:p w:rsidR="0042474E" w:rsidRPr="00043C52" w:rsidRDefault="0042474E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734A3">
        <w:rPr>
          <w:rFonts w:ascii="Times New Roman" w:hAnsi="Times New Roman" w:cs="Times New Roman"/>
          <w:sz w:val="28"/>
          <w:szCs w:val="28"/>
        </w:rPr>
        <w:t>Брянская областная научная универсальная библиотека им.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4A3">
        <w:rPr>
          <w:rFonts w:ascii="Times New Roman" w:hAnsi="Times New Roman" w:cs="Times New Roman"/>
          <w:sz w:val="28"/>
          <w:szCs w:val="28"/>
        </w:rPr>
        <w:t xml:space="preserve">И. Тютчева и Брянское философское общество при поддержке Брянского государственного технического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25 марта 2023 года </w:t>
      </w:r>
      <w:r w:rsidRPr="00E734A3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043C52">
        <w:rPr>
          <w:rFonts w:ascii="Times New Roman" w:hAnsi="Times New Roman" w:cs="Times New Roman"/>
          <w:sz w:val="28"/>
          <w:szCs w:val="28"/>
        </w:rPr>
        <w:t>круглый стол «Вузовская педагогика и экономика о сохранности и укреплении биосферной жизни».</w:t>
      </w:r>
    </w:p>
    <w:p w:rsidR="0042474E" w:rsidRPr="009D3852" w:rsidRDefault="0042474E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604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В. В. </w:t>
      </w:r>
      <w:r w:rsidRPr="0060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объявлен в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педагога и наставника и</w:t>
      </w:r>
      <w:r w:rsidRPr="004E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признания особого статуса представителей профессии.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этот год будет посвящен педагогам, наставникам и ученикам</w:t>
      </w:r>
      <w:r w:rsidRPr="004E0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Приглашаем всех заинтересованных лиц к диалогу о современной педагогике высшей школы </w:t>
      </w:r>
      <w:r w:rsidRPr="005C6A88">
        <w:rPr>
          <w:rFonts w:ascii="Times New Roman" w:hAnsi="Times New Roman" w:cs="Times New Roman"/>
          <w:sz w:val="28"/>
          <w:szCs w:val="28"/>
        </w:rPr>
        <w:t>в</w:t>
      </w:r>
      <w:r w:rsidRPr="007D67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3852">
        <w:rPr>
          <w:rFonts w:ascii="Times New Roman" w:hAnsi="Times New Roman" w:cs="Times New Roman"/>
          <w:sz w:val="28"/>
          <w:szCs w:val="28"/>
        </w:rPr>
        <w:t>философском, экономическом</w:t>
      </w:r>
      <w:r>
        <w:rPr>
          <w:rFonts w:ascii="Times New Roman" w:hAnsi="Times New Roman" w:cs="Times New Roman"/>
          <w:sz w:val="28"/>
          <w:szCs w:val="28"/>
        </w:rPr>
        <w:t>, историческом</w:t>
      </w:r>
      <w:r w:rsidRPr="009D3852">
        <w:rPr>
          <w:rFonts w:ascii="Times New Roman" w:hAnsi="Times New Roman" w:cs="Times New Roman"/>
          <w:sz w:val="28"/>
          <w:szCs w:val="28"/>
        </w:rPr>
        <w:t xml:space="preserve"> и экологическом контексте.</w:t>
      </w:r>
    </w:p>
    <w:p w:rsidR="0042474E" w:rsidRPr="009D3852" w:rsidRDefault="0042474E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3852">
        <w:rPr>
          <w:rFonts w:ascii="Times New Roman" w:hAnsi="Times New Roman" w:cs="Times New Roman"/>
          <w:sz w:val="28"/>
          <w:szCs w:val="28"/>
        </w:rPr>
        <w:t>опросы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</w:t>
      </w:r>
      <w:r w:rsidRPr="009D3852">
        <w:rPr>
          <w:rFonts w:ascii="Times New Roman" w:hAnsi="Times New Roman" w:cs="Times New Roman"/>
          <w:sz w:val="28"/>
          <w:szCs w:val="28"/>
        </w:rPr>
        <w:t>:</w:t>
      </w:r>
    </w:p>
    <w:p w:rsidR="0042474E" w:rsidRPr="00EC351C" w:rsidRDefault="00EC351C" w:rsidP="00EC351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474E" w:rsidRPr="00EC351C">
        <w:rPr>
          <w:rFonts w:ascii="Times New Roman" w:hAnsi="Times New Roman" w:cs="Times New Roman"/>
          <w:sz w:val="28"/>
          <w:szCs w:val="28"/>
        </w:rPr>
        <w:t>сть ли будущее у вузовского и школьного экологического образования?</w:t>
      </w:r>
    </w:p>
    <w:p w:rsidR="0042474E" w:rsidRPr="00EC351C" w:rsidRDefault="00EC351C" w:rsidP="00EC351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74E" w:rsidRPr="00EC351C">
        <w:rPr>
          <w:rFonts w:ascii="Times New Roman" w:hAnsi="Times New Roman" w:cs="Times New Roman"/>
          <w:sz w:val="28"/>
          <w:szCs w:val="28"/>
        </w:rPr>
        <w:t>акова роль вузовской педагогики в вопросах укрепления биосферной жизни и поддержания здорового образа жизни человека?</w:t>
      </w:r>
    </w:p>
    <w:p w:rsidR="0042474E" w:rsidRPr="00EC351C" w:rsidRDefault="00EC351C" w:rsidP="00EC351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474E" w:rsidRPr="00EC351C">
        <w:rPr>
          <w:rFonts w:ascii="Times New Roman" w:hAnsi="Times New Roman" w:cs="Times New Roman"/>
          <w:sz w:val="28"/>
          <w:szCs w:val="28"/>
        </w:rPr>
        <w:t xml:space="preserve">озможно ли формирование </w:t>
      </w:r>
      <w:proofErr w:type="spellStart"/>
      <w:r w:rsidR="0042474E" w:rsidRPr="00EC351C">
        <w:rPr>
          <w:rFonts w:ascii="Times New Roman" w:hAnsi="Times New Roman" w:cs="Times New Roman"/>
          <w:sz w:val="28"/>
          <w:szCs w:val="28"/>
        </w:rPr>
        <w:t>биосферосберегающей</w:t>
      </w:r>
      <w:proofErr w:type="spellEnd"/>
      <w:r w:rsidR="0042474E" w:rsidRPr="00EC351C">
        <w:rPr>
          <w:rFonts w:ascii="Times New Roman" w:hAnsi="Times New Roman" w:cs="Times New Roman"/>
          <w:sz w:val="28"/>
          <w:szCs w:val="28"/>
        </w:rPr>
        <w:t xml:space="preserve"> экономики?</w:t>
      </w:r>
    </w:p>
    <w:p w:rsidR="0042474E" w:rsidRPr="00EC351C" w:rsidRDefault="00EC351C" w:rsidP="00EC351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474E" w:rsidRPr="00EC351C">
        <w:rPr>
          <w:rFonts w:ascii="Times New Roman" w:hAnsi="Times New Roman" w:cs="Times New Roman"/>
          <w:sz w:val="28"/>
          <w:szCs w:val="28"/>
        </w:rPr>
        <w:t>атологии здоровья населения Брянской области.</w:t>
      </w:r>
    </w:p>
    <w:p w:rsidR="0042474E" w:rsidRDefault="00DF5E3C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в Б</w:t>
      </w:r>
      <w:r w:rsidR="0042474E">
        <w:rPr>
          <w:rFonts w:ascii="Times New Roman" w:hAnsi="Times New Roman" w:cs="Times New Roman"/>
          <w:sz w:val="28"/>
          <w:szCs w:val="28"/>
        </w:rPr>
        <w:t>рянскую областную библиотеку им. Ф. И. Тютчева 25 марта 2023 года в 11.00. Для тех, кто не сможет присутствовать</w:t>
      </w:r>
      <w:r w:rsidR="00225EC7">
        <w:rPr>
          <w:rFonts w:ascii="Times New Roman" w:hAnsi="Times New Roman" w:cs="Times New Roman"/>
          <w:sz w:val="28"/>
          <w:szCs w:val="28"/>
        </w:rPr>
        <w:t>,</w:t>
      </w:r>
      <w:r w:rsidR="00EC351C">
        <w:rPr>
          <w:rFonts w:ascii="Times New Roman" w:hAnsi="Times New Roman" w:cs="Times New Roman"/>
          <w:sz w:val="28"/>
          <w:szCs w:val="28"/>
        </w:rPr>
        <w:t xml:space="preserve">   </w:t>
      </w:r>
      <w:r w:rsidR="00424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74E" w:rsidRPr="00EC212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42474E" w:rsidRPr="00EC2129">
        <w:rPr>
          <w:rFonts w:ascii="Times New Roman" w:hAnsi="Times New Roman" w:cs="Times New Roman"/>
          <w:sz w:val="28"/>
          <w:szCs w:val="28"/>
        </w:rPr>
        <w:t xml:space="preserve"> подключение и выступление онлайн.</w:t>
      </w:r>
      <w:r w:rsidR="0042474E" w:rsidRPr="003B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74E" w:rsidRPr="00EC2129" w:rsidRDefault="0042474E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2129">
        <w:rPr>
          <w:rFonts w:ascii="Times New Roman" w:hAnsi="Times New Roman" w:cs="Times New Roman"/>
          <w:sz w:val="28"/>
          <w:szCs w:val="28"/>
        </w:rPr>
        <w:t xml:space="preserve">Заявки присылать на </w:t>
      </w:r>
      <w:hyperlink r:id="rId6" w:history="1">
        <w:r w:rsidRPr="00EC21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</w:rPr>
          <w:t xml:space="preserve">: 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libryansk</w:t>
        </w:r>
        <w:r w:rsidRPr="00EC21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21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2129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EC21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до 20 марта.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C2129">
        <w:rPr>
          <w:rFonts w:ascii="Times New Roman" w:hAnsi="Times New Roman" w:cs="Times New Roman"/>
          <w:sz w:val="28"/>
          <w:szCs w:val="28"/>
        </w:rPr>
        <w:t>В заявке необходимо указать ФИО</w:t>
      </w:r>
      <w:r w:rsidR="008F7544">
        <w:rPr>
          <w:rFonts w:ascii="Times New Roman" w:hAnsi="Times New Roman" w:cs="Times New Roman"/>
          <w:sz w:val="28"/>
          <w:szCs w:val="28"/>
        </w:rPr>
        <w:t xml:space="preserve"> полностью</w:t>
      </w:r>
      <w:bookmarkStart w:id="0" w:name="_GoBack"/>
      <w:bookmarkEnd w:id="0"/>
      <w:r w:rsidRPr="00EC2129">
        <w:rPr>
          <w:rFonts w:ascii="Times New Roman" w:hAnsi="Times New Roman" w:cs="Times New Roman"/>
          <w:sz w:val="28"/>
          <w:szCs w:val="28"/>
        </w:rPr>
        <w:t>, название вуза / организации, должность / ученую степень, форму участия (выступление с докладом или слушатель, личное участие или подключение по ссылке),</w:t>
      </w:r>
      <w:r>
        <w:rPr>
          <w:rFonts w:ascii="Times New Roman" w:hAnsi="Times New Roman" w:cs="Times New Roman"/>
          <w:sz w:val="28"/>
          <w:szCs w:val="28"/>
        </w:rPr>
        <w:t xml:space="preserve"> тезисы выступления,</w:t>
      </w:r>
      <w:r w:rsidRPr="00EC2129">
        <w:rPr>
          <w:rFonts w:ascii="Times New Roman" w:hAnsi="Times New Roman" w:cs="Times New Roman"/>
          <w:sz w:val="28"/>
          <w:szCs w:val="28"/>
        </w:rPr>
        <w:t xml:space="preserve"> </w:t>
      </w:r>
      <w:r w:rsidRPr="00EC21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2129">
        <w:rPr>
          <w:rFonts w:ascii="Times New Roman" w:hAnsi="Times New Roman" w:cs="Times New Roman"/>
          <w:sz w:val="28"/>
          <w:szCs w:val="28"/>
        </w:rPr>
        <w:t>-</w:t>
      </w:r>
      <w:r w:rsidRPr="00EC2129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129">
        <w:rPr>
          <w:rFonts w:ascii="Times New Roman" w:hAnsi="Times New Roman" w:cs="Times New Roman"/>
          <w:sz w:val="28"/>
          <w:szCs w:val="28"/>
        </w:rPr>
        <w:t>для обратной связи.</w:t>
      </w:r>
    </w:p>
    <w:p w:rsidR="0042474E" w:rsidRPr="00EC2129" w:rsidRDefault="0042474E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2129"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EC351C">
        <w:rPr>
          <w:rFonts w:ascii="Times New Roman" w:hAnsi="Times New Roman" w:cs="Times New Roman"/>
          <w:sz w:val="28"/>
          <w:szCs w:val="28"/>
        </w:rPr>
        <w:t xml:space="preserve"> </w:t>
      </w:r>
      <w:r w:rsidRPr="00EC2129">
        <w:rPr>
          <w:rFonts w:ascii="Times New Roman" w:hAnsi="Times New Roman" w:cs="Times New Roman"/>
          <w:sz w:val="28"/>
          <w:szCs w:val="28"/>
        </w:rPr>
        <w:t>(4832)</w:t>
      </w:r>
      <w:r w:rsidR="00EC351C">
        <w:rPr>
          <w:rFonts w:ascii="Times New Roman" w:hAnsi="Times New Roman" w:cs="Times New Roman"/>
          <w:sz w:val="28"/>
          <w:szCs w:val="28"/>
        </w:rPr>
        <w:t xml:space="preserve"> </w:t>
      </w:r>
      <w:r w:rsidRPr="00EC2129">
        <w:rPr>
          <w:rFonts w:ascii="Times New Roman" w:hAnsi="Times New Roman" w:cs="Times New Roman"/>
          <w:sz w:val="28"/>
          <w:szCs w:val="28"/>
        </w:rPr>
        <w:t>64 69 37</w:t>
      </w:r>
      <w:r w:rsidR="00EC351C">
        <w:rPr>
          <w:rFonts w:ascii="Times New Roman" w:hAnsi="Times New Roman" w:cs="Times New Roman"/>
          <w:sz w:val="28"/>
          <w:szCs w:val="28"/>
        </w:rPr>
        <w:t>.</w:t>
      </w:r>
    </w:p>
    <w:p w:rsidR="0042474E" w:rsidRPr="00B2204F" w:rsidRDefault="0042474E" w:rsidP="0042474E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2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круглого стола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опубликованы в сборнике «</w:t>
      </w:r>
      <w:r w:rsidRPr="00B2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современного </w:t>
      </w:r>
      <w:proofErr w:type="spellStart"/>
      <w:r w:rsidRPr="00B2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познания.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25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2023»</w:t>
      </w:r>
      <w:r w:rsidR="00EC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A29" w:rsidRDefault="00493A29"/>
    <w:p w:rsidR="00493A29" w:rsidRDefault="00493A29"/>
    <w:p w:rsidR="00493A29" w:rsidRDefault="00493A29"/>
    <w:sectPr w:rsidR="0049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965"/>
    <w:multiLevelType w:val="hybridMultilevel"/>
    <w:tmpl w:val="3B84A7C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62"/>
    <w:rsid w:val="00225EC7"/>
    <w:rsid w:val="0042474E"/>
    <w:rsid w:val="00493A29"/>
    <w:rsid w:val="008F7544"/>
    <w:rsid w:val="00914562"/>
    <w:rsid w:val="00CD13F1"/>
    <w:rsid w:val="00DF5E3C"/>
    <w:rsid w:val="00E06EA3"/>
    <w:rsid w:val="00E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3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e-mail:%20pr@libry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2023-03-02T12:44:00Z</cp:lastPrinted>
  <dcterms:created xsi:type="dcterms:W3CDTF">2023-03-01T07:53:00Z</dcterms:created>
  <dcterms:modified xsi:type="dcterms:W3CDTF">2023-03-02T15:38:00Z</dcterms:modified>
</cp:coreProperties>
</file>