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606" w:rsidRPr="00D8295C" w:rsidRDefault="00BC3606" w:rsidP="00BC3606">
      <w:pPr>
        <w:keepNext/>
        <w:keepLines/>
        <w:widowControl w:val="0"/>
        <w:tabs>
          <w:tab w:val="left" w:pos="1276"/>
          <w:tab w:val="left" w:pos="4253"/>
        </w:tabs>
        <w:spacing w:after="267" w:line="280" w:lineRule="exact"/>
        <w:ind w:left="1080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</w:rPr>
      </w:pPr>
      <w:r w:rsidRPr="00D8295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8506E0" w:rsidRPr="00D8295C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BC3606" w:rsidRPr="00D8295C" w:rsidRDefault="00BC3606" w:rsidP="00BC3606">
      <w:pPr>
        <w:spacing w:after="0" w:line="240" w:lineRule="auto"/>
        <w:ind w:right="1201"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D8295C">
        <w:rPr>
          <w:rFonts w:ascii="Times New Roman" w:eastAsia="Calibri" w:hAnsi="Times New Roman" w:cs="Times New Roman"/>
          <w:sz w:val="24"/>
          <w:szCs w:val="24"/>
        </w:rPr>
        <w:t>Сведения о материально-техническом обеспечении основной профессиональной образовательной программы</w:t>
      </w:r>
    </w:p>
    <w:p w:rsidR="00BC3606" w:rsidRPr="00D8295C" w:rsidRDefault="00615C53" w:rsidP="00BC36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8295C">
        <w:rPr>
          <w:rFonts w:ascii="Times New Roman" w:eastAsia="Calibri" w:hAnsi="Times New Roman" w:cs="Times New Roman"/>
          <w:b/>
          <w:sz w:val="24"/>
          <w:szCs w:val="24"/>
        </w:rPr>
        <w:t xml:space="preserve">Направление подготовки 47.06.01 Философия, этика и религиоведение </w:t>
      </w:r>
      <w:r w:rsidRPr="00D8295C">
        <w:rPr>
          <w:rFonts w:ascii="Times New Roman" w:eastAsia="Calibri" w:hAnsi="Times New Roman" w:cs="Times New Roman"/>
          <w:b/>
          <w:sz w:val="24"/>
          <w:szCs w:val="24"/>
        </w:rPr>
        <w:cr/>
      </w:r>
      <w:r w:rsidR="00BC3606" w:rsidRPr="00D8295C">
        <w:rPr>
          <w:rFonts w:ascii="Times New Roman" w:eastAsia="Calibri" w:hAnsi="Times New Roman" w:cs="Times New Roman"/>
          <w:b/>
          <w:sz w:val="24"/>
          <w:szCs w:val="24"/>
        </w:rPr>
        <w:t>Профиль «</w:t>
      </w:r>
      <w:r w:rsidRPr="00D8295C">
        <w:rPr>
          <w:rFonts w:ascii="Times New Roman" w:eastAsia="Calibri" w:hAnsi="Times New Roman" w:cs="Times New Roman"/>
          <w:b/>
          <w:sz w:val="24"/>
          <w:szCs w:val="24"/>
        </w:rPr>
        <w:t>Социальная философия</w:t>
      </w:r>
      <w:r w:rsidR="00BC3606" w:rsidRPr="00D8295C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BC3606" w:rsidRPr="00D8295C" w:rsidRDefault="00BC3606" w:rsidP="00BC36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9"/>
        <w:gridCol w:w="2467"/>
        <w:gridCol w:w="3487"/>
        <w:gridCol w:w="3292"/>
        <w:gridCol w:w="3704"/>
      </w:tblGrid>
      <w:tr w:rsidR="00D8295C" w:rsidRPr="00D8295C" w:rsidTr="00306AAD">
        <w:trPr>
          <w:tblHeader/>
        </w:trPr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06" w:rsidRPr="00D8295C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06" w:rsidRPr="00D8295C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Оснащенность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специальных помещений и помещений для самостоятельной работы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06" w:rsidRPr="00D8295C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лицензионного программного обеспечения. </w:t>
            </w:r>
          </w:p>
          <w:p w:rsidR="00BC3606" w:rsidRPr="00D8295C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Реквизиты подтверждающего документа</w:t>
            </w:r>
          </w:p>
        </w:tc>
      </w:tr>
      <w:tr w:rsidR="00D8295C" w:rsidRPr="00D8295C" w:rsidTr="00306AAD">
        <w:tc>
          <w:tcPr>
            <w:tcW w:w="14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606" w:rsidRPr="00D8295C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</w:t>
            </w:r>
            <w:proofErr w:type="gramStart"/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1.Б</w:t>
            </w:r>
            <w:proofErr w:type="gramEnd"/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Базовая часть</w:t>
            </w:r>
          </w:p>
        </w:tc>
      </w:tr>
      <w:tr w:rsidR="00D8295C" w:rsidRPr="00D8295C" w:rsidTr="00306AAD">
        <w:trPr>
          <w:trHeight w:val="486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3606" w:rsidRPr="00D8295C" w:rsidRDefault="00BC3606" w:rsidP="00BC3606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C3606" w:rsidRPr="00D8295C" w:rsidRDefault="00615C53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История и философия науки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D8295C" w:rsidRDefault="00BC3606" w:rsidP="00BC360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Б: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100</w:t>
            </w:r>
          </w:p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8295C" w:rsidRPr="00D8295C" w:rsidTr="00306AAD">
        <w:trPr>
          <w:trHeight w:val="11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D8295C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8295C" w:rsidRPr="00D8295C" w:rsidTr="00306AAD">
        <w:trPr>
          <w:trHeight w:val="11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D8295C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8295C" w:rsidRPr="00D8295C" w:rsidTr="00306AAD">
        <w:trPr>
          <w:trHeight w:val="11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3606" w:rsidRPr="00D8295C" w:rsidRDefault="00BC3606" w:rsidP="00BC360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3606" w:rsidRPr="00D8295C" w:rsidRDefault="00BC3606" w:rsidP="00BC360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8295C" w:rsidRPr="00D8295C" w:rsidTr="00306AAD">
        <w:trPr>
          <w:trHeight w:val="115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229" w:rsidRPr="00D8295C" w:rsidRDefault="00114229" w:rsidP="00114229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229" w:rsidRPr="00D8295C" w:rsidRDefault="00114229" w:rsidP="00114229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320: 241035, г. Брянск, бул. 50-лет Октября, 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Мобильная аудио- и видеоаппаратура: аудиосистема, ноутбук, моноблок, переносной экран, переносной мультимедиа-проектор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Microsoft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Windows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 (предустановленная версия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Microsoft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Сorp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. 2009)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ABBYY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Lingvo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x3 Европейская версия (коробочная версия (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box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))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  <w:t xml:space="preserve">-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DrWeb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desktop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Security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Suite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(ООО «Интеллектуальные технологии» договор от 25.10.2016 г.)</w:t>
            </w:r>
          </w:p>
        </w:tc>
      </w:tr>
      <w:tr w:rsidR="00D8295C" w:rsidRPr="00D8295C" w:rsidTr="00306AAD">
        <w:trPr>
          <w:trHeight w:val="115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229" w:rsidRPr="00D8295C" w:rsidRDefault="00114229" w:rsidP="001142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(ауд. 325: 241035, г. Брянск, бул. 50-лет Октября, 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22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Мобильная аудио- и видеоаппаратура: аудиосистема, ноутбук, моноблок, переносной экран, переносной мультимедиа-проектор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Microsoft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Windows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8.1 (предустановленная версия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Microsoft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Сorp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. 2013)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ABBYY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Lingvo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x3 Европейская версия (коробочная версия (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box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))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  <w:t xml:space="preserve">-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DrWeb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desktop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Security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Suite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(ООО «Интеллектуальные технологии» договор от 25.10.2016 г.)</w:t>
            </w:r>
          </w:p>
        </w:tc>
      </w:tr>
      <w:tr w:rsidR="00D8295C" w:rsidRPr="00D8295C" w:rsidTr="00114229">
        <w:trPr>
          <w:trHeight w:val="201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229" w:rsidRPr="00D8295C" w:rsidRDefault="00114229" w:rsidP="001142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(ауд. 325: 241035, г. Брянск, бул. 50-лет Октября, 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22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Мобильная аудио- и видеоаппаратура: аудиосистема, ноутбук, моноблок, переносной экран, переносной мультимедиа-проектор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Microsoft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Windows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8.1 (предустановленная версия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Microsoft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Сorp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. 2013)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ABBYY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Lingvo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x3 Европейская версия (коробочная версия (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box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))</w:t>
            </w:r>
          </w:p>
          <w:p w:rsidR="00114229" w:rsidRPr="00D8295C" w:rsidRDefault="00114229" w:rsidP="0011422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  <w:t xml:space="preserve">-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DrWeb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desktop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Security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Suite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(ООО «Интеллектуальные технологии» договор от 25.10.2016 г.)</w:t>
            </w:r>
          </w:p>
        </w:tc>
      </w:tr>
      <w:tr w:rsidR="00D8295C" w:rsidRPr="00D8295C" w:rsidTr="00670A60">
        <w:trPr>
          <w:trHeight w:val="2015"/>
        </w:trPr>
        <w:tc>
          <w:tcPr>
            <w:tcW w:w="1487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14229" w:rsidRPr="00D8295C" w:rsidRDefault="00114229" w:rsidP="0011422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Б1. Вариативная часть</w:t>
            </w:r>
          </w:p>
        </w:tc>
      </w:tr>
      <w:tr w:rsidR="00D8295C" w:rsidRPr="00D8295C" w:rsidTr="00306AAD">
        <w:trPr>
          <w:trHeight w:val="342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1FB" w:rsidRPr="00D8295C" w:rsidRDefault="006E51FB" w:rsidP="006E51F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1FB" w:rsidRPr="00D8295C" w:rsidRDefault="006E51FB" w:rsidP="006E51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Психология и педагогика высшей школы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FB" w:rsidRPr="00D8295C" w:rsidRDefault="006E51FB" w:rsidP="006E51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E51FB" w:rsidRPr="00D8295C" w:rsidRDefault="006E51FB" w:rsidP="006E51F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(ауд. А229: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FB" w:rsidRPr="00D8295C" w:rsidRDefault="006E51FB" w:rsidP="006E51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56</w:t>
            </w:r>
          </w:p>
          <w:p w:rsidR="006E51FB" w:rsidRPr="00D8295C" w:rsidRDefault="006E51FB" w:rsidP="006E51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преподавателя, стул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преподавателя, доска</w:t>
            </w:r>
          </w:p>
          <w:p w:rsidR="006E51FB" w:rsidRPr="00D8295C" w:rsidRDefault="006E51FB" w:rsidP="006E51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FB" w:rsidRPr="00D8295C" w:rsidRDefault="006E51FB" w:rsidP="006E51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2458D5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1FB" w:rsidRPr="00D8295C" w:rsidRDefault="006E51FB" w:rsidP="006E51F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51FB" w:rsidRPr="00D8295C" w:rsidRDefault="006E51FB" w:rsidP="006E51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FB" w:rsidRPr="00D8295C" w:rsidRDefault="006E51FB" w:rsidP="006E51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6E51FB" w:rsidRPr="00D8295C" w:rsidRDefault="006E51FB" w:rsidP="006E51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FB" w:rsidRPr="00D8295C" w:rsidRDefault="006E51FB" w:rsidP="006E51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6E51FB" w:rsidRPr="00D8295C" w:rsidRDefault="006E51FB" w:rsidP="006E51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6E51FB" w:rsidRPr="00D8295C" w:rsidRDefault="006E51FB" w:rsidP="006E51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1FB" w:rsidRPr="00D8295C" w:rsidRDefault="006E51FB" w:rsidP="006E51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C21D4A">
        <w:trPr>
          <w:trHeight w:val="138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51FB" w:rsidRPr="00D8295C" w:rsidRDefault="006E51FB" w:rsidP="006E51FB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51FB" w:rsidRPr="00D8295C" w:rsidRDefault="006E51FB" w:rsidP="006E51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51FB" w:rsidRPr="00D8295C" w:rsidRDefault="006E51FB" w:rsidP="006E51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E51FB" w:rsidRPr="00D8295C" w:rsidRDefault="006E51FB" w:rsidP="006E51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А229: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51FB" w:rsidRPr="00D8295C" w:rsidRDefault="006E51FB" w:rsidP="006E51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56</w:t>
            </w:r>
          </w:p>
          <w:p w:rsidR="006E51FB" w:rsidRPr="00D8295C" w:rsidRDefault="006E51FB" w:rsidP="006E51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6E51FB" w:rsidRPr="00D8295C" w:rsidRDefault="006E51FB" w:rsidP="006E51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51FB" w:rsidRPr="00D8295C" w:rsidRDefault="006E51FB" w:rsidP="006E51F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342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B79" w:rsidRPr="00D8295C" w:rsidRDefault="00417B79" w:rsidP="00417B79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B79" w:rsidRPr="00D8295C" w:rsidRDefault="00417B79" w:rsidP="00417B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Интерактивные методы обучения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79" w:rsidRPr="00D8295C" w:rsidRDefault="00417B79" w:rsidP="00417B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417B79" w:rsidRPr="00D8295C" w:rsidRDefault="00417B79" w:rsidP="00417B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(ауд. 219: 241035, г. Брянск, бульвар 50 лет Октября, 7, Помещение)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110</w:t>
            </w:r>
          </w:p>
          <w:p w:rsidR="00417B79" w:rsidRPr="00D8295C" w:rsidRDefault="00417B79" w:rsidP="00417B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Кафедра преподавателя, стул преподавателя, доска, п</w:t>
            </w: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роектор NEC V300X, экран, переносной компьютер-ноутбук ASUS Z99He</w:t>
            </w:r>
          </w:p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031011" w:rsidTr="00306AA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B79" w:rsidRPr="00D8295C" w:rsidRDefault="00417B79" w:rsidP="00417B79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B79" w:rsidRPr="00D8295C" w:rsidRDefault="00417B79" w:rsidP="00417B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417B79" w:rsidRPr="00D8295C" w:rsidRDefault="00417B79" w:rsidP="00417B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(ауд. 414: 241035, г. Брянск, бульвар 50 лет Октября, 7,</w:t>
            </w:r>
          </w:p>
          <w:p w:rsidR="00417B79" w:rsidRPr="00D8295C" w:rsidRDefault="00417B79" w:rsidP="00417B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</w:t>
            </w:r>
          </w:p>
          <w:p w:rsidR="00417B79" w:rsidRPr="00D8295C" w:rsidRDefault="00417B79" w:rsidP="00417B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письменный -1 шт., стол письменный фигурый-1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417B79" w:rsidRPr="00D8295C" w:rsidRDefault="00417B79" w:rsidP="00417B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элем.ДН</w:t>
            </w:r>
            <w:proofErr w:type="gram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-14М–1шт., экран -1 шт., </w:t>
            </w:r>
          </w:p>
          <w:p w:rsidR="00417B79" w:rsidRPr="00D8295C" w:rsidRDefault="00417B79" w:rsidP="00417B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D8295C" w:rsidRPr="00031011" w:rsidTr="00306AA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B79" w:rsidRPr="00D8295C" w:rsidRDefault="00417B79" w:rsidP="00417B79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B79" w:rsidRPr="00D8295C" w:rsidRDefault="00417B79" w:rsidP="00417B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417B79" w:rsidRPr="00D8295C" w:rsidRDefault="00417B79" w:rsidP="00417B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(ауд. 414: 241035, г. Брянск, бульвар 50 лет Октября, 7,</w:t>
            </w:r>
          </w:p>
          <w:p w:rsidR="00417B79" w:rsidRPr="00D8295C" w:rsidRDefault="00417B79" w:rsidP="00417B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</w:t>
            </w:r>
          </w:p>
          <w:p w:rsidR="00417B79" w:rsidRPr="00D8295C" w:rsidRDefault="00417B79" w:rsidP="00417B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письменный -1 шт., стол письменный фигурый-1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417B79" w:rsidRPr="00D8295C" w:rsidRDefault="00417B79" w:rsidP="00417B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элем.ДН</w:t>
            </w:r>
            <w:proofErr w:type="gram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-14М–1шт., экран -1 шт., </w:t>
            </w:r>
          </w:p>
          <w:p w:rsidR="00417B79" w:rsidRPr="00D8295C" w:rsidRDefault="00417B79" w:rsidP="00417B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D8295C" w:rsidRPr="00031011" w:rsidTr="00306AA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B79" w:rsidRPr="00D8295C" w:rsidRDefault="00417B79" w:rsidP="00417B79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B79" w:rsidRPr="00D8295C" w:rsidRDefault="00417B79" w:rsidP="00417B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курсового проектирования (выполнения курсовых работ) </w:t>
            </w:r>
          </w:p>
          <w:p w:rsidR="00417B79" w:rsidRPr="00D8295C" w:rsidRDefault="00417B79" w:rsidP="00417B7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(ауд. 414: 241035, г. Брянск, бульвар 50 лет Октября, 7,</w:t>
            </w:r>
          </w:p>
          <w:p w:rsidR="00417B79" w:rsidRPr="00D8295C" w:rsidRDefault="00417B79" w:rsidP="00417B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Помещение)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</w:t>
            </w:r>
          </w:p>
          <w:p w:rsidR="00417B79" w:rsidRPr="00D8295C" w:rsidRDefault="00417B79" w:rsidP="00417B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компьютерный-16 шт., стол письменный -1 шт., стол письменный фигурый-1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шт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стул "Изо" хром -18 шт., кондиционер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Dantex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-1 шт.,</w:t>
            </w:r>
          </w:p>
          <w:p w:rsidR="00417B79" w:rsidRPr="00D8295C" w:rsidRDefault="00417B79" w:rsidP="00417B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 DEPO Neos220-18 шт., доска настенная 1-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элем.ДН</w:t>
            </w:r>
            <w:proofErr w:type="gram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-14М–1шт., экран -1 шт., </w:t>
            </w:r>
          </w:p>
          <w:p w:rsidR="00417B79" w:rsidRPr="00D8295C" w:rsidRDefault="00417B79" w:rsidP="00417B7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проектор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BenQ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W100 -1 шт., коммутатор D-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Link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DES-1026G- 1 шт., точка доступа ASUS RT-N12 – 1 шт.      </w:t>
            </w:r>
          </w:p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B79" w:rsidRPr="00D8295C" w:rsidRDefault="00417B79" w:rsidP="00417B7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Professional 10 Russian Upgrade OLP NL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AcademicEdition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сублицензионный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договор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№ Tr000144628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>от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  <w:lang w:val="en-US"/>
              </w:rPr>
              <w:t xml:space="preserve"> 21.03.2017)</w:t>
            </w:r>
          </w:p>
        </w:tc>
      </w:tr>
      <w:tr w:rsidR="00D8295C" w:rsidRPr="00D8295C" w:rsidTr="00306AAD">
        <w:trPr>
          <w:trHeight w:val="342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D1F" w:rsidRPr="00D8295C" w:rsidRDefault="00610D1F" w:rsidP="00610D1F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D1F" w:rsidRPr="00D8295C" w:rsidRDefault="00610D1F" w:rsidP="00610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Информационные технологии в образовании и научных исследованиях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1F" w:rsidRPr="00D8295C" w:rsidRDefault="00610D1F" w:rsidP="00610D1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Д: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2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D1F" w:rsidRPr="00D8295C" w:rsidRDefault="00610D1F" w:rsidP="00610D1F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D1F" w:rsidRPr="00D8295C" w:rsidRDefault="00610D1F" w:rsidP="00610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610D1F" w:rsidRPr="00D8295C" w:rsidRDefault="00610D1F" w:rsidP="00610D1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преподавателя, стул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преподавателя, доска</w:t>
            </w:r>
          </w:p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D1F" w:rsidRPr="00D8295C" w:rsidRDefault="00610D1F" w:rsidP="00610D1F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D1F" w:rsidRPr="00D8295C" w:rsidRDefault="00610D1F" w:rsidP="00610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610D1F" w:rsidRPr="00D8295C" w:rsidRDefault="00610D1F" w:rsidP="00610D1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D1F" w:rsidRPr="00D8295C" w:rsidRDefault="00610D1F" w:rsidP="00610D1F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10D1F" w:rsidRPr="00D8295C" w:rsidRDefault="00610D1F" w:rsidP="00610D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610D1F" w:rsidRPr="00D8295C" w:rsidRDefault="00610D1F" w:rsidP="00610D1F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D1F" w:rsidRPr="00D8295C" w:rsidRDefault="00610D1F" w:rsidP="00610D1F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342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Методология и методы научных исследований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Д: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2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90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342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Социальная философия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Д: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2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90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115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ind w:left="502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Социально-философский анализ становления и развития теории техногенного общества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Д: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Институтская, д..16, Пристройка к учебному корпусу №1 2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100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Переносной видеопроектор, экран </w:t>
            </w: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Современная глобализация в контексте социально-техногенного развития мира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Д: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2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100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А224: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Социально-техногенное развитие мира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Экономическая социология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А227: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А227: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А227: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А227: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A3882">
        <w:trPr>
          <w:trHeight w:val="899"/>
        </w:trPr>
        <w:tc>
          <w:tcPr>
            <w:tcW w:w="1487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882" w:rsidRPr="00D8295C" w:rsidRDefault="003A3882" w:rsidP="003A3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9F9F9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9F9F9"/>
              </w:rPr>
              <w:t>Блок 2. «Практики». Вариативная часть</w:t>
            </w: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Практика по получению профессиональных умений и опыта профессиональной деятельности (педагогическая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практика)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Учебная аудитория для проведения занятий лекционного типа</w:t>
            </w:r>
          </w:p>
          <w:p w:rsidR="0005395E" w:rsidRPr="00D8295C" w:rsidRDefault="0005395E" w:rsidP="000539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А316: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А316: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05395E" w:rsidRPr="00D8295C" w:rsidRDefault="0005395E" w:rsidP="000539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А316: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А316: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курсового проектирования (выполнения курсовых работ) 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А316: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проведения лабораторных занятий 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А316: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48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Практика по получению профессиональных умений и опыта профессиональной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деятельности (научно-исследовательская практика)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Учебная аудитория для проведения занятий лекционного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315:</w:t>
            </w: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241035, г. Брянск, бул. 50-лет Октября, д. 7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Учебный корпус №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2).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ind w:left="-8" w:right="-70" w:firstLine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180.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для проведения демонстраций, доска.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318: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318: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95E" w:rsidRPr="00D8295C" w:rsidRDefault="0005395E" w:rsidP="000539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318: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95E" w:rsidRPr="00D8295C" w:rsidRDefault="0005395E" w:rsidP="0005395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A3882">
        <w:trPr>
          <w:trHeight w:val="543"/>
        </w:trPr>
        <w:tc>
          <w:tcPr>
            <w:tcW w:w="1487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882" w:rsidRPr="00D8295C" w:rsidRDefault="003A3882" w:rsidP="003A38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9F9F9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9F9F9"/>
              </w:rPr>
              <w:t>Блок 3. «Научные исследования». Вариативная часть</w:t>
            </w: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Научно-исследовательская деятельность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315:</w:t>
            </w: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241035, г. Брянск, бул. 50-лет Октября, д. 7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, Учебный корпус № 2).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ind w:left="-8" w:right="-70" w:firstLine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180.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для проведения демонстраций, доска.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98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318: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34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Учебная аудитория для групповых и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индивидуальных консультаций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318: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24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Стол преподавателя, стул преподавателя, доска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98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318: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982"/>
        </w:trPr>
        <w:tc>
          <w:tcPr>
            <w:tcW w:w="192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315:</w:t>
            </w: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241035, г. Брянск, бул. 50-лет Октября, д. 7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, Учебный корпус № 2).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ind w:left="-8" w:right="-70" w:firstLine="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180.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для проведения демонстраций, доска.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98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318: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98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318: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982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318: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бульвар 50 лет Октября, д.7, Учебный корпус №2)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24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ED58FF">
        <w:trPr>
          <w:gridAfter w:val="3"/>
          <w:wAfter w:w="10483" w:type="dxa"/>
          <w:trHeight w:val="230"/>
        </w:trPr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58FF" w:rsidRPr="00D8295C" w:rsidRDefault="00ED58FF" w:rsidP="001B7C2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D58FF" w:rsidRPr="00D8295C" w:rsidRDefault="00ED58FF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4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557B7E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Блок 4. «Государственная итоговая аттестация». Базовая часть</w:t>
            </w:r>
          </w:p>
        </w:tc>
      </w:tr>
      <w:tr w:rsidR="00D8295C" w:rsidRPr="00D8295C" w:rsidTr="00306AAD">
        <w:trPr>
          <w:trHeight w:val="486"/>
        </w:trPr>
        <w:tc>
          <w:tcPr>
            <w:tcW w:w="14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shd w:val="clear" w:color="auto" w:fill="F9F9F9"/>
              </w:rPr>
            </w:pPr>
            <w:r w:rsidRPr="00D8295C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  <w:t>Обязательные дисциплины</w:t>
            </w: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A6667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A666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к сдаче и сдача государственного экзамена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Б: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Переносной видеопроектор, экран и компьютер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A6667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A666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Представление научного доклада об основных результатах подготовленной научно-квалификационной работы (диссертации)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130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7C27" w:rsidRPr="00D8295C" w:rsidRDefault="001B7C27" w:rsidP="001B7C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C27" w:rsidRPr="00D8295C" w:rsidRDefault="001B7C27" w:rsidP="001B7C2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9629F2">
        <w:trPr>
          <w:trHeight w:val="607"/>
        </w:trPr>
        <w:tc>
          <w:tcPr>
            <w:tcW w:w="1487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5745" w:rsidRPr="00D8295C" w:rsidRDefault="007F5745" w:rsidP="00962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  <w:t>ФТД.Факультативы</w:t>
            </w:r>
            <w:proofErr w:type="spellEnd"/>
            <w:r w:rsidR="009629F2" w:rsidRPr="00D8295C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  <w:t>. Вариативная часть</w:t>
            </w: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9F2" w:rsidRPr="00D8295C" w:rsidRDefault="009629F2" w:rsidP="009629F2">
            <w:pPr>
              <w:numPr>
                <w:ilvl w:val="0"/>
                <w:numId w:val="1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9F2" w:rsidRPr="00D8295C" w:rsidRDefault="009629F2" w:rsidP="00962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интеллектуальной собственностью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лекционного типа</w:t>
            </w:r>
          </w:p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(ауд. А: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1 очередь)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130</w:t>
            </w:r>
          </w:p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9F2" w:rsidRPr="00D8295C" w:rsidRDefault="009629F2" w:rsidP="009629F2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9F2" w:rsidRPr="00D8295C" w:rsidRDefault="009629F2" w:rsidP="00962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9F2" w:rsidRPr="00D8295C" w:rsidRDefault="009629F2" w:rsidP="009629F2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9F2" w:rsidRPr="00D8295C" w:rsidRDefault="009629F2" w:rsidP="00962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групповых и индивидуальных консультаций</w:t>
            </w:r>
          </w:p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Количество посадочных мест – 30</w:t>
            </w:r>
          </w:p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Стол преподавателя, стул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преподавателя, доска</w:t>
            </w:r>
          </w:p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486"/>
        </w:trPr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9F2" w:rsidRPr="00D8295C" w:rsidRDefault="009629F2" w:rsidP="009629F2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29F2" w:rsidRPr="00D8295C" w:rsidRDefault="009629F2" w:rsidP="009629F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Учебная аудитория для текущего контроля и промежуточной аттестации</w:t>
            </w:r>
          </w:p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(ауд. А226: 241035, Брянская область,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р-н, г. Брянск, ул. Институтская, д..16, Пристройка к учебному корпусу №1 3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очередь )</w:t>
            </w:r>
            <w:proofErr w:type="gramEnd"/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посадочных мест – 30</w:t>
            </w:r>
          </w:p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Переносной видеопроектор, экран и компьютер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1189"/>
        </w:trPr>
        <w:tc>
          <w:tcPr>
            <w:tcW w:w="43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160" w:line="259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Самостоятельная работа обучающихся для всех дисциплин и моделей, практик подготовки выпускной квалификационной работы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9F9F9"/>
              </w:rPr>
            </w:pPr>
          </w:p>
        </w:tc>
      </w:tr>
      <w:tr w:rsidR="00D8295C" w:rsidRPr="00D8295C" w:rsidTr="00306AAD">
        <w:trPr>
          <w:trHeight w:val="1189"/>
        </w:trPr>
        <w:tc>
          <w:tcPr>
            <w:tcW w:w="439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D8295C">
              <w:rPr>
                <w:rFonts w:ascii="Times New Roman" w:hAnsi="Times New Roman"/>
                <w:i/>
                <w:sz w:val="20"/>
                <w:szCs w:val="20"/>
              </w:rPr>
              <w:t>Помещение для хранения и профилактического обслуживания учебного оборудования</w:t>
            </w:r>
          </w:p>
        </w:tc>
        <w:tc>
          <w:tcPr>
            <w:tcW w:w="3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295C">
              <w:rPr>
                <w:rFonts w:ascii="Times New Roman" w:hAnsi="Times New Roman"/>
                <w:sz w:val="20"/>
                <w:szCs w:val="20"/>
              </w:rPr>
              <w:t>Помещение для хранения и профилактического обслуживания учебного оборудования</w:t>
            </w:r>
          </w:p>
          <w:p w:rsidR="009629F2" w:rsidRPr="00D8295C" w:rsidRDefault="009629F2" w:rsidP="009629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295C">
              <w:rPr>
                <w:rFonts w:ascii="Times New Roman" w:hAnsi="Times New Roman"/>
                <w:sz w:val="20"/>
                <w:szCs w:val="20"/>
              </w:rPr>
              <w:t xml:space="preserve">(ауд. 403: 241035, Брянская область,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</w:rPr>
              <w:t>г.Брянск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</w:rPr>
              <w:t>Бежицкий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</w:rPr>
              <w:t xml:space="preserve"> район, бульвар 50 лет Октября, д.7 (учебный корпус №2).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295C">
              <w:rPr>
                <w:rFonts w:ascii="Times New Roman" w:hAnsi="Times New Roman"/>
                <w:sz w:val="20"/>
                <w:szCs w:val="20"/>
              </w:rPr>
              <w:t>Тестер (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POST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 xml:space="preserve"> карта), осциллограф С1-125, прибор Щ 4313, программатор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AutoProg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SE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 xml:space="preserve">, пылесос с водяным фильтром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Vitek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VT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 xml:space="preserve">-1831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EcoActive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</w:rPr>
              <w:t>, генератор квантовый, генератор Г4-158, источник бесперебойного питания, источник питания стабилизирующий, выпрямитель 59ву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>90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 xml:space="preserve">, тестер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MicroScanner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</w:rPr>
              <w:t xml:space="preserve">2, тестер кабельный 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Fluke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Networks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CableIQ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CIQ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 xml:space="preserve">-100), ноутбук 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Acer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Aspire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E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>5-576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G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>-554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Core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</w:rPr>
              <w:t xml:space="preserve">5, компьютер в сборе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</w:rPr>
              <w:t>Intel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</w:rPr>
              <w:t>Core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</w:rPr>
              <w:t xml:space="preserve"> i3 6100 c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</w:rPr>
              <w:t>Windows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</w:rPr>
              <w:t>Prof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</w:rPr>
              <w:t xml:space="preserve"> 64bit инструмент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HT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>-352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 xml:space="preserve">, клещи 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CP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>-376</w:t>
            </w:r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D829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  <w:lang w:val="en-US"/>
              </w:rPr>
              <w:t>ProsKit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</w:rPr>
              <w:t xml:space="preserve"> для обжима витой пары, шкаф угловой в комплекте.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9F2" w:rsidRPr="00D8295C" w:rsidRDefault="009629F2" w:rsidP="009629F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Windows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7 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Professional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(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WinStrtr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7 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RUS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OLP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NL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Acdmc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Legalization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GetGenuine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+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WinPro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7 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RUS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Upgrd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OLP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NL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proofErr w:type="spellStart"/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Acdmc</w:t>
            </w:r>
            <w:proofErr w:type="spellEnd"/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) (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Microsoft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Open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License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 47891780 (ООО «Крипта»), номер заказа торгового посредника: 1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C</w:t>
            </w:r>
            <w:r w:rsidRPr="00D829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>-244930)</w:t>
            </w:r>
          </w:p>
        </w:tc>
      </w:tr>
    </w:tbl>
    <w:p w:rsidR="00BC3606" w:rsidRPr="00D8295C" w:rsidRDefault="00BC3606" w:rsidP="00BC360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8295C">
        <w:rPr>
          <w:rFonts w:ascii="Times New Roman" w:eastAsia="Calibri" w:hAnsi="Times New Roman" w:cs="Times New Roman"/>
          <w:sz w:val="20"/>
          <w:szCs w:val="20"/>
        </w:rPr>
        <w:lastRenderedPageBreak/>
        <w:t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BC3606" w:rsidRPr="00D8295C" w:rsidRDefault="00BC3606" w:rsidP="00BC360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2333"/>
        <w:gridCol w:w="8135"/>
        <w:gridCol w:w="4318"/>
      </w:tblGrid>
      <w:tr w:rsidR="00D8295C" w:rsidRPr="00D8295C" w:rsidTr="00306AAD">
        <w:tc>
          <w:tcPr>
            <w:tcW w:w="5000" w:type="pct"/>
            <w:gridSpan w:val="3"/>
          </w:tcPr>
          <w:p w:rsidR="00BC3606" w:rsidRPr="00D8295C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Перечень договоров ЭБС (за период, соответствующий сроку получения образования по ООП)</w:t>
            </w:r>
          </w:p>
        </w:tc>
      </w:tr>
      <w:tr w:rsidR="00D8295C" w:rsidRPr="00D8295C" w:rsidTr="00306AAD">
        <w:tc>
          <w:tcPr>
            <w:tcW w:w="789" w:type="pct"/>
          </w:tcPr>
          <w:p w:rsidR="00BC3606" w:rsidRPr="00D8295C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документа с указанием реквизитов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Срок действия документа</w:t>
            </w:r>
          </w:p>
        </w:tc>
      </w:tr>
      <w:tr w:rsidR="00D8295C" w:rsidRPr="00D8295C" w:rsidTr="00306AAD">
        <w:tc>
          <w:tcPr>
            <w:tcW w:w="789" w:type="pct"/>
            <w:vMerge w:val="restart"/>
          </w:tcPr>
          <w:p w:rsidR="00BC3606" w:rsidRPr="00D8295C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2013/2014</w:t>
            </w: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ЭБС «Национальный цифровой ресурс «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Руконт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» - сторонняя 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Договор №105/2222-2014 на оказание услуг по предоставлению доступа к электронным базам данных от 24.04.2014, г. Москва 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Пакеты в рамках ЭБС «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Руконт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»: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Коллекция «Базовый массив» 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28.04.2014-28.04.2015</w:t>
            </w:r>
          </w:p>
        </w:tc>
      </w:tr>
      <w:tr w:rsidR="00D8295C" w:rsidRPr="00D8295C" w:rsidTr="00306AAD">
        <w:tc>
          <w:tcPr>
            <w:tcW w:w="789" w:type="pct"/>
            <w:vMerge/>
          </w:tcPr>
          <w:p w:rsidR="00BC3606" w:rsidRPr="00D8295C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5" w:history="1"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https://e.lanbook.com/</w:t>
              </w:r>
            </w:hyperlink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 - сторонняя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№04/14 на оказание услуг по предоставлению доступа к электронным изданиям от 22.04.2014, г. Санкт-Петербург, Россия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пакету «Инженерные науки – Издательство Машиностроение»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пакету «Информатика – Издательство ДМК Пресс»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3. Доступ к пакету «Экономика и менеджмент – Издательство Дашков и К»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4. Доступ к пакету «Инженерные науки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5. Доступ к пакету «Математика – Издательство Лань» ЭБС «Издательства Лань»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22.04.2014 – 09.04.2015</w:t>
            </w:r>
          </w:p>
        </w:tc>
      </w:tr>
      <w:tr w:rsidR="00D8295C" w:rsidRPr="00D8295C" w:rsidTr="00306AAD">
        <w:tc>
          <w:tcPr>
            <w:tcW w:w="789" w:type="pct"/>
            <w:vMerge w:val="restart"/>
          </w:tcPr>
          <w:p w:rsidR="00BC3606" w:rsidRPr="00D8295C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2014/2015</w:t>
            </w: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ЭБС «Национальный цифровой ресурс «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Руконт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» - сторонняя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Договор №105/2222-2014 на оказание услуг по предоставлению доступа к электронным базам данных от 24.04.2014, г. Москва 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Пакеты в рамках ЭБС «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Руконт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»: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Коллекция «Базовый массив» 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28.04.2014-28.04.2015</w:t>
            </w:r>
          </w:p>
        </w:tc>
      </w:tr>
      <w:tr w:rsidR="00D8295C" w:rsidRPr="00D8295C" w:rsidTr="00306AAD">
        <w:tc>
          <w:tcPr>
            <w:tcW w:w="789" w:type="pct"/>
            <w:vMerge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6" w:history="1"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https://e.lanbook.com/</w:t>
              </w:r>
            </w:hyperlink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 - сторонняя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№04/14 на оказание услуг по предоставлению доступа к электронным изданиям от 22.04.2014, г. Санкт-Петербург, Россия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пакету «Инженерные науки – Издательство Машиностроение»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пакету «Информатика – Издательство ДМК Пресс»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3. Доступ к пакету «Экономика и менеджмент – Издательство Дашков и К»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4. Доступ к пакету «Инженерные науки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5. Доступ к пакету «Математика – Издательство Лань» ЭБС «Издательства Лань»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22.04.2014 – 09.04.2015</w:t>
            </w:r>
          </w:p>
        </w:tc>
      </w:tr>
      <w:tr w:rsidR="00D8295C" w:rsidRPr="00D8295C" w:rsidTr="00306AAD">
        <w:tc>
          <w:tcPr>
            <w:tcW w:w="789" w:type="pct"/>
            <w:vMerge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ЭБС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hyperlink r:id="rId7" w:history="1"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  <w:lang w:val="en-US"/>
                </w:rPr>
                <w:t>www</w:t>
              </w:r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.</w:t>
              </w:r>
              <w:proofErr w:type="spellStart"/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  <w:lang w:val="en-US"/>
                </w:rPr>
                <w:t>iprbookshop</w:t>
              </w:r>
              <w:proofErr w:type="spellEnd"/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.</w:t>
              </w:r>
              <w:proofErr w:type="spellStart"/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Пакеты в рамках ЭБС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Базовая версия ЭБС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режиме онлайн работы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lastRenderedPageBreak/>
              <w:t>10.03.2015-10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03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2016</w:t>
            </w:r>
          </w:p>
        </w:tc>
      </w:tr>
      <w:tr w:rsidR="00D8295C" w:rsidRPr="00D8295C" w:rsidTr="00306AAD">
        <w:tc>
          <w:tcPr>
            <w:tcW w:w="789" w:type="pct"/>
            <w:vMerge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8" w:history="1"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https://e.lanbook.com/</w:t>
              </w:r>
            </w:hyperlink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 - сторонняя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№04/15 на оказание услуг по предоставлению доступа к электронным изданиям от 10.04.2015, г. Санкт-Петербург, Россия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«Экономика и менеджмент – Издательство Дашков и К» ЭБС «Издательства Лань»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.04.2015-09.04.2016</w:t>
            </w:r>
          </w:p>
        </w:tc>
      </w:tr>
      <w:tr w:rsidR="00D8295C" w:rsidRPr="00D8295C" w:rsidTr="00306AAD">
        <w:tc>
          <w:tcPr>
            <w:tcW w:w="789" w:type="pct"/>
            <w:vMerge w:val="restart"/>
          </w:tcPr>
          <w:p w:rsidR="00BC3606" w:rsidRPr="00D8295C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2015/2016</w:t>
            </w: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ЭБС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hyperlink r:id="rId9" w:history="1"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  <w:lang w:val="en-US"/>
                </w:rPr>
                <w:t>www</w:t>
              </w:r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.</w:t>
              </w:r>
              <w:proofErr w:type="spellStart"/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  <w:lang w:val="en-US"/>
                </w:rPr>
                <w:t>iprbookshop</w:t>
              </w:r>
              <w:proofErr w:type="spellEnd"/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.</w:t>
              </w:r>
              <w:proofErr w:type="spellStart"/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№1803/16 на предоставление доступа к электронно-библиотечной системе от 10.03.2015г., г. Саратов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Пакеты в рамках ЭБС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Базовая версия ЭБС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режиме онлайн работы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10.03.2015-10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03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2016</w:t>
            </w:r>
          </w:p>
        </w:tc>
      </w:tr>
      <w:tr w:rsidR="00D8295C" w:rsidRPr="00D8295C" w:rsidTr="00306AAD">
        <w:tc>
          <w:tcPr>
            <w:tcW w:w="789" w:type="pct"/>
            <w:vMerge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0" w:history="1"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https://e.lanbook.com/</w:t>
              </w:r>
            </w:hyperlink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 - сторонняя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№04/15 на оказание услуг по предоставлению доступа к электронным изданиям от 10.04.2015, г. Санкт-Петербург, Россия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«Экономика и менеджмент – Издательство Дашков и К» ЭБС «Издательства Лань»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10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.04.2015-09.04.2016</w:t>
            </w:r>
          </w:p>
        </w:tc>
      </w:tr>
      <w:tr w:rsidR="00D8295C" w:rsidRPr="00D8295C" w:rsidTr="00306AAD">
        <w:tc>
          <w:tcPr>
            <w:tcW w:w="789" w:type="pct"/>
            <w:vMerge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1" w:history="1"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https://e.lanbook.com/</w:t>
              </w:r>
            </w:hyperlink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№2/16 на оказание услуг по предоставлению доступа к электронным изданиям от 10.04.2016, г. Санкт-Петербург, Россия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книге «Савельев И.В. Курс общей физики. В 3 т. Том 1. Механика Молекулярная физика, 12-е изд., 2016 г.» - коллекция «Физика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Доступ к книге «Савельев И.В. Курс общей физики. В 3 т. Том 2. Электричество и магнетизм. Волны. Оптика, 12-е изд., 2016 г.» - коллекция «Физика – Издательство Лань»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ЭБС «Издательства Лань»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10.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04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.2016-09.04.2017</w:t>
            </w:r>
          </w:p>
        </w:tc>
      </w:tr>
      <w:tr w:rsidR="00D8295C" w:rsidRPr="00D8295C" w:rsidTr="00306AAD">
        <w:tc>
          <w:tcPr>
            <w:tcW w:w="789" w:type="pct"/>
            <w:vMerge w:val="restart"/>
          </w:tcPr>
          <w:p w:rsidR="00BC3606" w:rsidRPr="00D8295C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2016/2017</w:t>
            </w: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2" w:history="1"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https://e.lanbook.com/</w:t>
              </w:r>
            </w:hyperlink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№2/16 на оказание услуг по предоставлению доступа к электронным изданиям от 10.04.2016, г. Санкт-Петербург, Россия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книге «Савельев И.В. Курс общей физики. В 3 т. Том 1. Механика Молекулярная физика, 12-е изд., 2016 г.» - коллекция «Физика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3. Доступ к книге «Савельев И.В. Курс общей физики. В 3 т. Том 2. Электричество и магнетизм.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10.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04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.2016-09.04.2017</w:t>
            </w:r>
          </w:p>
        </w:tc>
      </w:tr>
      <w:tr w:rsidR="00D8295C" w:rsidRPr="00D8295C" w:rsidTr="00306AAD">
        <w:tc>
          <w:tcPr>
            <w:tcW w:w="789" w:type="pct"/>
            <w:vMerge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ЭБС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hyperlink r:id="rId13" w:history="1"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  <w:lang w:val="en-US"/>
                </w:rPr>
                <w:t>www</w:t>
              </w:r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.</w:t>
              </w:r>
              <w:proofErr w:type="spellStart"/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  <w:lang w:val="en-US"/>
                </w:rPr>
                <w:t>iprbookshop</w:t>
              </w:r>
              <w:proofErr w:type="spellEnd"/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.</w:t>
              </w:r>
              <w:proofErr w:type="spellStart"/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Лицензионный договор №2764/17 на электронно-библиотечную систему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IPRbooks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03.04.2017, г. Саратов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Пакеты в рамках ЭБС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Предоставление одновременного круглосуточного доступа к электронно-библиотечной системе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IPRbooks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через Интернет для каждого обучающегося (Базовая версия ЭБС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IPRbooks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издательства «Дашков и К» - Экономика и менеджмент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03.04.2017-03.04.2018</w:t>
            </w:r>
          </w:p>
        </w:tc>
      </w:tr>
      <w:tr w:rsidR="00D8295C" w:rsidRPr="00D8295C" w:rsidTr="00306AAD">
        <w:tc>
          <w:tcPr>
            <w:tcW w:w="789" w:type="pct"/>
            <w:vMerge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4" w:history="1"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https://e.lanbook.com/</w:t>
              </w:r>
            </w:hyperlink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3. Доступ к коллекции «Информатика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Доступ к книге «Запорожец Г.И. Руководство к решению задач по математическому анализу, 8- изд., 2014 г.» – коллекция «Математика – Издательство Лань» ЭБС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Доступ к книге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« Савельев</w:t>
            </w:r>
            <w:proofErr w:type="gram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И.В. Курс общей физики. В 3 т. Том 1. Механика Молекулярная физика, 12-е изд., 2016 г.» - коллекция «Физика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Доступ к книге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« Савельев</w:t>
            </w:r>
            <w:proofErr w:type="gram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И.В. Курс общей физики. В 3 т. Том 2. Электричество и магнетизм.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10.04.2017-09.04.2018</w:t>
            </w:r>
          </w:p>
        </w:tc>
      </w:tr>
      <w:tr w:rsidR="00D8295C" w:rsidRPr="00D8295C" w:rsidTr="00306AAD">
        <w:tc>
          <w:tcPr>
            <w:tcW w:w="789" w:type="pct"/>
            <w:vMerge w:val="restart"/>
          </w:tcPr>
          <w:p w:rsidR="00BC3606" w:rsidRPr="00D8295C" w:rsidRDefault="00BC3606" w:rsidP="00BC3606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2017/2018</w:t>
            </w: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ЭБС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hyperlink r:id="rId15" w:history="1"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  <w:lang w:val="en-US"/>
                </w:rPr>
                <w:t>www</w:t>
              </w:r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.</w:t>
              </w:r>
              <w:proofErr w:type="spellStart"/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  <w:lang w:val="en-US"/>
                </w:rPr>
                <w:t>iprbookshop</w:t>
              </w:r>
              <w:proofErr w:type="spellEnd"/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.</w:t>
              </w:r>
              <w:proofErr w:type="spellStart"/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Лицензионный договор №2764/17 на электронно-библиотечную систему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IPRbooks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03.04.2017, г. Саратов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Пакеты в рамках ЭБС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books</w:t>
            </w: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1. Предоставление одновременного круглосуточного доступа к электронно-библиотечной системе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IPRbooks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через Интернет для каждого обучающегося (Базовая версия ЭБС </w:t>
            </w:r>
            <w:proofErr w:type="spell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IPRbooks</w:t>
            </w:r>
            <w:proofErr w:type="spell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издательства «Дашков и К» - Экономика и менеджмент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03.04.2017-03.04.2018</w:t>
            </w:r>
          </w:p>
        </w:tc>
      </w:tr>
      <w:tr w:rsidR="00BC3606" w:rsidRPr="00D8295C" w:rsidTr="00306AAD">
        <w:tc>
          <w:tcPr>
            <w:tcW w:w="789" w:type="pct"/>
            <w:vMerge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751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Электронно-библиотечная система издательства «Лань» (</w:t>
            </w:r>
            <w:hyperlink r:id="rId16" w:history="1">
              <w:r w:rsidRPr="00D8295C">
                <w:rPr>
                  <w:rFonts w:ascii="Times New Roman" w:eastAsia="Calibri" w:hAnsi="Times New Roman" w:cs="Times New Roman"/>
                  <w:sz w:val="20"/>
                  <w:szCs w:val="20"/>
                  <w:u w:val="single"/>
                </w:rPr>
                <w:t>https://e.lanbook.com/</w:t>
              </w:r>
            </w:hyperlink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) – сторонняя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Договор №30 на оказание услуг по предоставлению доступа к электронным изданиям (идентификационный код закупки 171323200027832570100100220015829244) от 06.04.2017, г. Санкт-Петербург, Россия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Пакеты издательств в рамках ЭБС «Лань»: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коллекции «Инженерно-технические науки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2. Доступ к коллекции «Инженерно-технические науки – Издательство Машиностроение»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3. Доступ к коллекции «Информатика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Произведения, доступ к которым предоставляется отдельно от разделов ЭБС: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1. Доступ к книге «Запорожец Г.И. Руководство к решению задач по математическому анализу, 8- изд., 2014 г.» – коллекция «Математика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Доступ к книге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« Савельев</w:t>
            </w:r>
            <w:proofErr w:type="gram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И.В. Курс общей физики. В 3 т. Том 1. Механика Молекулярная физика, 12-е изд., 2016 г.» - коллекция «Физика – Издательство Лань» ЭБС «Издательства Лань»</w:t>
            </w:r>
          </w:p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3. Доступ к книге </w:t>
            </w:r>
            <w:proofErr w:type="gramStart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« Савельев</w:t>
            </w:r>
            <w:proofErr w:type="gramEnd"/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И.В. Курс общей физики. В 3 т. Том 2. Электричество и магнетизм. Волны. Оптика, 12-е изд., 2016 г.» - коллекция «Физика – Издательство Лань» ЭБС «Издательства Лань»</w:t>
            </w:r>
          </w:p>
        </w:tc>
        <w:tc>
          <w:tcPr>
            <w:tcW w:w="1460" w:type="pct"/>
          </w:tcPr>
          <w:p w:rsidR="00BC3606" w:rsidRPr="00D8295C" w:rsidRDefault="00BC3606" w:rsidP="00BC3606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8295C">
              <w:rPr>
                <w:rFonts w:ascii="Times New Roman" w:eastAsia="Calibri" w:hAnsi="Times New Roman" w:cs="Times New Roman"/>
                <w:sz w:val="20"/>
                <w:szCs w:val="20"/>
              </w:rPr>
              <w:t>10.04.2017-09.04.2018</w:t>
            </w:r>
          </w:p>
        </w:tc>
      </w:tr>
    </w:tbl>
    <w:p w:rsidR="00BC3606" w:rsidRDefault="00BC3606" w:rsidP="00BC3606">
      <w:pPr>
        <w:spacing w:after="160" w:line="259" w:lineRule="auto"/>
        <w:rPr>
          <w:rFonts w:ascii="Calibri" w:eastAsia="Calibri" w:hAnsi="Calibri" w:cs="Times New Roman"/>
        </w:rPr>
      </w:pPr>
    </w:p>
    <w:p w:rsidR="00031011" w:rsidRPr="00D8295C" w:rsidRDefault="00031011" w:rsidP="00BC3606">
      <w:pPr>
        <w:spacing w:after="160" w:line="259" w:lineRule="auto"/>
        <w:rPr>
          <w:rFonts w:ascii="Calibri" w:eastAsia="Calibri" w:hAnsi="Calibri" w:cs="Times New Roman"/>
        </w:rPr>
      </w:pPr>
      <w:bookmarkStart w:id="0" w:name="_GoBack"/>
      <w:bookmarkEnd w:id="0"/>
    </w:p>
    <w:p w:rsidR="00513F2D" w:rsidRDefault="00513F2D" w:rsidP="00513F2D">
      <w:pPr>
        <w:spacing w:after="0"/>
        <w:rPr>
          <w:vanish/>
        </w:rPr>
      </w:pPr>
    </w:p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7"/>
        <w:gridCol w:w="6633"/>
      </w:tblGrid>
      <w:tr w:rsidR="00513F2D" w:rsidTr="00513F2D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F2D" w:rsidRDefault="00513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13F2D" w:rsidRDefault="00513F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Наименование документа (№ документа, дата подписания, организация, выдавшая документ, дата выдачи, срок действия)</w:t>
            </w:r>
          </w:p>
        </w:tc>
      </w:tr>
      <w:tr w:rsidR="00513F2D" w:rsidTr="00513F2D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2D" w:rsidRDefault="00513F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Заключения,  выданные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в установленном порядке органами, осуществляющими государственный пожарный надзор, о соответствии зданий, строений, сооружений и помещений, используемых для ведения образовательной деятельности, установленным законодательством РФ требованиям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Учебный корпус №1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бул. 50 лет Октября, д. 7, Учебный корпус №2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Пристройка к учебному корпусу №1, 1-я очередь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Пристройка к учебному корпусу №1, 2-я очередь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5)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Пристройка к учебному корпусу №1, 3-я очередь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Лаборатория ДВС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Институтская, д. 16, Лаборатория №2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8)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10Б, Пятиэтажный учебный корпус (4-5 очереди)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9)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Брянской Пролетарской дивизии, д. 36, Учебно-лабораторный корпус №1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10)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Ульянова, д. 39, Учебный корпус №1 Политехнического колледжа БГТУ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11)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Ульянова, д. 39а, Учебный корпус №2 Политехнического колледжа БГТУ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12)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Ульянова, д. 39б, Общежитие №1 ПК БГТУ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13)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10, Общежитие №2 БГТУ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14)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12, Общежитие №3 БГТУ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бул. 50 лет Октября, д. 7а, Общежитие №4 БГТУ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16)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1, Общежитие №2 ПК БГТУ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17)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13, Дом спорта БГТУ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18)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10а, Столовая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19) 241035, Брянская область,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г. Брянск, ул. Институтская, д. 13а, Лаборатория ДПМ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Заключение №8 о соответствии объекта защиты требованиям пожарной безопасности, выдано Управлением надзорной деятельности и профилактической работы Главного управления МЧС по Брянской области, дата выдачи 15.02.2018, бессрочно</w:t>
            </w:r>
          </w:p>
        </w:tc>
      </w:tr>
      <w:tr w:rsidR="00513F2D" w:rsidTr="00513F2D"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Санитарно-эпидемиологические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заключения,  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соответствии зданий, строений, сооружений и помещений, используемых ФГБОУ ВО «Брянский государственный технический университет» для осуществления образовательной деятельности,  государственным санитарно-эпидемиологическим правилам и нормативам (СанПиН)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F2D" w:rsidRDefault="00513F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1) 241035, Брянская область,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г. Брянск, ул. Институтская, д. 13а, Лаборатория ДПМ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10а, Столовая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3)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10, Общежитие №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2  БГТУ</w:t>
            </w:r>
            <w:proofErr w:type="gramEnd"/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4)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12, Общежитие №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3  БГТУ</w:t>
            </w:r>
            <w:proofErr w:type="gramEnd"/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5)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бул. 50 лет Октября, д. 7а, Общежитие №4 БГТУ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6)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Лаборатория ДВС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000019.01.18 от 23.01.2018г. выдано Управлением Федеральной службы по надзору в сфере защиты прав потребителей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7)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 16, Пристройка к учебному корпусу №1, 1-я очередь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8)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 16, Пристройка к учебному корпусу №1, 2-я очередь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9)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Учебный корпус №1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10)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бул. 50 лет Октября, д. 7, Учебный корпус №2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11)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16, Лабораторный корпус №2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12)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13, Дом спорта БГТУ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13)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 16, Пристройка к учебному корпусу №1, 3-я очередь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14)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Брянской Пролетарской дивизии, д. 36, Учебно-лабораторный корпус №1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Институтская, д. 1, Общежитие №2 ПК БГТУ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16)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Ульянова, д. 39б, Общежитие №1 ПК БГТУ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17)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Ульянова, д. 39а, Учебный корпус №2 Политехнического колледжа БГТУ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бессрочно.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18)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Ульянова, д. 39, пом. 1 (учебные мастерские)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19)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Ульянова, д. 39, пом. 2 (тир)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20)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Ульянова, д. 39, Учебный корпус №1 Политехнического колледжа БГТУ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21)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Ульянова, д. 39 (волейбольная площадка)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22)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Ульянова, д. 39 (баскетбольная площадка)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Санитарно-эпидемиологическое заключение № 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  <w:p w:rsidR="00513F2D" w:rsidRDefault="00513F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23) 241035, Брянская область, г. Брянск,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Бежицкий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район, ул. Харьковская, д. 10Б, Пятиэтажный учебный корпус (4-5 очереди)</w:t>
            </w:r>
          </w:p>
          <w:p w:rsidR="00513F2D" w:rsidRDefault="00513F2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Санитарно-эпидемиологическое заключение №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32.БО.23.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000.М.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000019.01.18 от 23.01.2018г. выдано Управлением Федеральной службы по надзору в сфере защиты прав потребителей и благополучия человека по Брянской области. Заключение действительно бессрочно.</w:t>
            </w:r>
          </w:p>
        </w:tc>
      </w:tr>
    </w:tbl>
    <w:p w:rsidR="00513F2D" w:rsidRDefault="00513F2D" w:rsidP="00513F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3F2D" w:rsidRDefault="00513F2D" w:rsidP="00513F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Первый проректор по учебной работе                                                   _______________________________ / </w:t>
      </w:r>
      <w:proofErr w:type="spellStart"/>
      <w:r>
        <w:rPr>
          <w:rFonts w:ascii="Times New Roman" w:hAnsi="Times New Roman"/>
          <w:sz w:val="24"/>
          <w:szCs w:val="24"/>
        </w:rPr>
        <w:t>Шкаберин</w:t>
      </w:r>
      <w:proofErr w:type="spellEnd"/>
      <w:r>
        <w:rPr>
          <w:rFonts w:ascii="Times New Roman" w:hAnsi="Times New Roman"/>
          <w:sz w:val="24"/>
          <w:szCs w:val="24"/>
        </w:rPr>
        <w:t xml:space="preserve"> Виталий Александрович/</w:t>
      </w:r>
    </w:p>
    <w:p w:rsidR="00513F2D" w:rsidRDefault="00513F2D" w:rsidP="00513F2D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подпись                                                                    Ф.И.О. полностью</w:t>
      </w:r>
    </w:p>
    <w:p w:rsidR="00513F2D" w:rsidRDefault="00513F2D" w:rsidP="00513F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3F2D" w:rsidRDefault="00513F2D" w:rsidP="00513F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3F2D" w:rsidRDefault="00513F2D" w:rsidP="00513F2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М.П.</w:t>
      </w:r>
    </w:p>
    <w:p w:rsidR="00513F2D" w:rsidRDefault="00513F2D" w:rsidP="00513F2D">
      <w:pPr>
        <w:spacing w:after="0" w:line="240" w:lineRule="auto"/>
        <w:rPr>
          <w:rFonts w:ascii="Calibri" w:hAnsi="Calibri"/>
        </w:rPr>
      </w:pPr>
      <w:r>
        <w:rPr>
          <w:rFonts w:ascii="Times New Roman" w:hAnsi="Times New Roman"/>
          <w:sz w:val="24"/>
          <w:szCs w:val="24"/>
        </w:rPr>
        <w:t>дата составления ________________</w:t>
      </w:r>
    </w:p>
    <w:p w:rsidR="00BC3606" w:rsidRPr="00D8295C" w:rsidRDefault="00BC3606" w:rsidP="00BC3606">
      <w:pPr>
        <w:spacing w:after="160" w:line="259" w:lineRule="auto"/>
        <w:rPr>
          <w:rFonts w:ascii="Calibri" w:eastAsia="Calibri" w:hAnsi="Calibri" w:cs="Times New Roman"/>
        </w:rPr>
      </w:pPr>
    </w:p>
    <w:p w:rsidR="00BC3606" w:rsidRPr="00D8295C" w:rsidRDefault="00BC3606" w:rsidP="00BC36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8295C">
        <w:rPr>
          <w:rFonts w:ascii="Times New Roman" w:eastAsia="Calibri" w:hAnsi="Times New Roman" w:cs="Times New Roman"/>
          <w:sz w:val="24"/>
          <w:szCs w:val="24"/>
        </w:rPr>
        <w:t>Первый проректор по учебной работе                                                                        ________________________ /______ /</w:t>
      </w:r>
    </w:p>
    <w:p w:rsidR="00BC3606" w:rsidRPr="00D8295C" w:rsidRDefault="00BC3606" w:rsidP="00BC3606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D8295C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подпись                          Ф.И.О. полностью</w:t>
      </w:r>
    </w:p>
    <w:p w:rsidR="00BC3606" w:rsidRPr="00D8295C" w:rsidRDefault="00BC3606" w:rsidP="00BC36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3606" w:rsidRPr="00D8295C" w:rsidRDefault="00BC3606" w:rsidP="00BC36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3606" w:rsidRPr="00D8295C" w:rsidRDefault="00BC3606" w:rsidP="00BC36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8295C">
        <w:rPr>
          <w:rFonts w:ascii="Times New Roman" w:eastAsia="Calibri" w:hAnsi="Times New Roman" w:cs="Times New Roman"/>
          <w:sz w:val="24"/>
          <w:szCs w:val="24"/>
        </w:rPr>
        <w:t>М.П.</w:t>
      </w:r>
    </w:p>
    <w:p w:rsidR="00BC3606" w:rsidRPr="00D8295C" w:rsidRDefault="00BC3606" w:rsidP="00BC3606">
      <w:pPr>
        <w:spacing w:after="0" w:line="240" w:lineRule="auto"/>
        <w:rPr>
          <w:rFonts w:ascii="Calibri" w:eastAsia="Calibri" w:hAnsi="Calibri" w:cs="Times New Roman"/>
        </w:rPr>
      </w:pPr>
      <w:r w:rsidRPr="00D8295C">
        <w:rPr>
          <w:rFonts w:ascii="Times New Roman" w:eastAsia="Calibri" w:hAnsi="Times New Roman" w:cs="Times New Roman"/>
          <w:sz w:val="24"/>
          <w:szCs w:val="24"/>
        </w:rPr>
        <w:t>дата составления ________________</w:t>
      </w:r>
    </w:p>
    <w:p w:rsidR="00306AAD" w:rsidRPr="00D8295C" w:rsidRDefault="00306AAD"/>
    <w:sectPr w:rsidR="00306AAD" w:rsidRPr="00D8295C" w:rsidSect="00BC360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F14D9"/>
    <w:multiLevelType w:val="hybridMultilevel"/>
    <w:tmpl w:val="57FE205C"/>
    <w:lvl w:ilvl="0" w:tplc="65783F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83D90"/>
    <w:multiLevelType w:val="hybridMultilevel"/>
    <w:tmpl w:val="77FA5406"/>
    <w:lvl w:ilvl="0" w:tplc="65783F3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1D12DB0"/>
    <w:multiLevelType w:val="hybridMultilevel"/>
    <w:tmpl w:val="FA869080"/>
    <w:lvl w:ilvl="0" w:tplc="C4CE98F2">
      <w:start w:val="4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35D9D"/>
    <w:multiLevelType w:val="hybridMultilevel"/>
    <w:tmpl w:val="4B6E2CD6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18BD3D52"/>
    <w:multiLevelType w:val="hybridMultilevel"/>
    <w:tmpl w:val="8CC4DCF2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19D95D98"/>
    <w:multiLevelType w:val="hybridMultilevel"/>
    <w:tmpl w:val="E17CCD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A684802"/>
    <w:multiLevelType w:val="hybridMultilevel"/>
    <w:tmpl w:val="55BEC52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F390D13"/>
    <w:multiLevelType w:val="hybridMultilevel"/>
    <w:tmpl w:val="805493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9C73AC"/>
    <w:multiLevelType w:val="hybridMultilevel"/>
    <w:tmpl w:val="D4BE2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CA01A3"/>
    <w:multiLevelType w:val="hybridMultilevel"/>
    <w:tmpl w:val="E2E892F4"/>
    <w:lvl w:ilvl="0" w:tplc="65783F3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3495764C"/>
    <w:multiLevelType w:val="hybridMultilevel"/>
    <w:tmpl w:val="028ABC5E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" w15:restartNumberingAfterBreak="0">
    <w:nsid w:val="367603C9"/>
    <w:multiLevelType w:val="hybridMultilevel"/>
    <w:tmpl w:val="2E4C75FA"/>
    <w:lvl w:ilvl="0" w:tplc="934094F2">
      <w:start w:val="3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5E5233"/>
    <w:multiLevelType w:val="hybridMultilevel"/>
    <w:tmpl w:val="8578AD90"/>
    <w:lvl w:ilvl="0" w:tplc="9FFCF9D8">
      <w:start w:val="5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52A18"/>
    <w:multiLevelType w:val="hybridMultilevel"/>
    <w:tmpl w:val="412A646A"/>
    <w:lvl w:ilvl="0" w:tplc="0670360A">
      <w:start w:val="5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212F58"/>
    <w:multiLevelType w:val="hybridMultilevel"/>
    <w:tmpl w:val="1450B558"/>
    <w:lvl w:ilvl="0" w:tplc="B10461B4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056E4"/>
    <w:multiLevelType w:val="hybridMultilevel"/>
    <w:tmpl w:val="9ED005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4FFD5E37"/>
    <w:multiLevelType w:val="hybridMultilevel"/>
    <w:tmpl w:val="6A8E4C6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5"/>
  </w:num>
  <w:num w:numId="3">
    <w:abstractNumId w:val="3"/>
  </w:num>
  <w:num w:numId="4">
    <w:abstractNumId w:val="8"/>
  </w:num>
  <w:num w:numId="5">
    <w:abstractNumId w:val="1"/>
  </w:num>
  <w:num w:numId="6">
    <w:abstractNumId w:val="10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  <w:num w:numId="11">
    <w:abstractNumId w:val="0"/>
  </w:num>
  <w:num w:numId="12">
    <w:abstractNumId w:val="14"/>
  </w:num>
  <w:num w:numId="13">
    <w:abstractNumId w:val="16"/>
  </w:num>
  <w:num w:numId="14">
    <w:abstractNumId w:val="11"/>
  </w:num>
  <w:num w:numId="15">
    <w:abstractNumId w:val="2"/>
  </w:num>
  <w:num w:numId="16">
    <w:abstractNumId w:val="13"/>
  </w:num>
  <w:num w:numId="17">
    <w:abstractNumId w:val="12"/>
  </w:num>
  <w:num w:numId="1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7EE5"/>
    <w:rsid w:val="00031011"/>
    <w:rsid w:val="0005395E"/>
    <w:rsid w:val="000552DA"/>
    <w:rsid w:val="000E1F8D"/>
    <w:rsid w:val="00114229"/>
    <w:rsid w:val="00124410"/>
    <w:rsid w:val="001A6667"/>
    <w:rsid w:val="001B7C27"/>
    <w:rsid w:val="001C426D"/>
    <w:rsid w:val="00306AAD"/>
    <w:rsid w:val="00383035"/>
    <w:rsid w:val="003A3882"/>
    <w:rsid w:val="003A53A9"/>
    <w:rsid w:val="00417B79"/>
    <w:rsid w:val="00513F2D"/>
    <w:rsid w:val="00557B7E"/>
    <w:rsid w:val="00610D1F"/>
    <w:rsid w:val="00615C53"/>
    <w:rsid w:val="00620B4F"/>
    <w:rsid w:val="006A15B7"/>
    <w:rsid w:val="006A7EE5"/>
    <w:rsid w:val="006D13D1"/>
    <w:rsid w:val="006E51FB"/>
    <w:rsid w:val="007779B0"/>
    <w:rsid w:val="007F5745"/>
    <w:rsid w:val="008506E0"/>
    <w:rsid w:val="009629F2"/>
    <w:rsid w:val="009F5004"/>
    <w:rsid w:val="00A90867"/>
    <w:rsid w:val="00AC01E1"/>
    <w:rsid w:val="00B2677E"/>
    <w:rsid w:val="00BB6907"/>
    <w:rsid w:val="00BC0D3B"/>
    <w:rsid w:val="00BC3606"/>
    <w:rsid w:val="00CC646D"/>
    <w:rsid w:val="00D8295C"/>
    <w:rsid w:val="00E14F61"/>
    <w:rsid w:val="00E31202"/>
    <w:rsid w:val="00ED58FF"/>
    <w:rsid w:val="00EE3035"/>
    <w:rsid w:val="00F13918"/>
    <w:rsid w:val="00FB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9F3B1"/>
  <w15:docId w15:val="{7D67D316-366B-41DE-8E44-D99615DE6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552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C3606"/>
  </w:style>
  <w:style w:type="paragraph" w:styleId="a3">
    <w:name w:val="List Paragraph"/>
    <w:basedOn w:val="a"/>
    <w:uiPriority w:val="34"/>
    <w:qFormat/>
    <w:rsid w:val="00BC3606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numbering" w:customStyle="1" w:styleId="11">
    <w:name w:val="Нет списка11"/>
    <w:next w:val="a2"/>
    <w:uiPriority w:val="99"/>
    <w:semiHidden/>
    <w:unhideWhenUsed/>
    <w:rsid w:val="00BC3606"/>
  </w:style>
  <w:style w:type="paragraph" w:styleId="a4">
    <w:name w:val="Normal (Web)"/>
    <w:basedOn w:val="a"/>
    <w:uiPriority w:val="99"/>
    <w:unhideWhenUsed/>
    <w:rsid w:val="00BC3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BC36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BC36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3606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3606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BC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C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uiPriority w:val="99"/>
    <w:rsid w:val="00BC3606"/>
    <w:rPr>
      <w:rFonts w:ascii="Times New Roman" w:hAnsi="Times New Roman" w:cs="Times New Roman" w:hint="default"/>
      <w:sz w:val="26"/>
      <w:szCs w:val="26"/>
    </w:rPr>
  </w:style>
  <w:style w:type="character" w:customStyle="1" w:styleId="FontStyle34">
    <w:name w:val="Font Style34"/>
    <w:uiPriority w:val="99"/>
    <w:rsid w:val="00BC3606"/>
    <w:rPr>
      <w:rFonts w:ascii="Times New Roman" w:hAnsi="Times New Roman" w:cs="Times New Roman" w:hint="default"/>
      <w:sz w:val="30"/>
      <w:szCs w:val="30"/>
    </w:rPr>
  </w:style>
  <w:style w:type="character" w:styleId="a9">
    <w:name w:val="Strong"/>
    <w:basedOn w:val="a0"/>
    <w:uiPriority w:val="22"/>
    <w:qFormat/>
    <w:rsid w:val="00BC3606"/>
    <w:rPr>
      <w:b/>
      <w:bCs/>
    </w:rPr>
  </w:style>
  <w:style w:type="character" w:styleId="aa">
    <w:name w:val="Hyperlink"/>
    <w:uiPriority w:val="99"/>
    <w:unhideWhenUsed/>
    <w:rsid w:val="00BC3606"/>
    <w:rPr>
      <w:color w:val="0000FF"/>
      <w:u w:val="single"/>
    </w:rPr>
  </w:style>
  <w:style w:type="table" w:styleId="ab">
    <w:name w:val="Table Grid"/>
    <w:basedOn w:val="a1"/>
    <w:uiPriority w:val="59"/>
    <w:rsid w:val="00BC36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BC360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BC3606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C360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BC360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96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" TargetMode="External"/><Relationship Id="rId13" Type="http://schemas.openxmlformats.org/officeDocument/2006/relationships/hyperlink" Target="http://www.iprbookshop.ru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s://e.lanbook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.lanbook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e.lanbook.com/" TargetMode="External"/><Relationship Id="rId11" Type="http://schemas.openxmlformats.org/officeDocument/2006/relationships/hyperlink" Target="https://e.lanbook.com/" TargetMode="External"/><Relationship Id="rId5" Type="http://schemas.openxmlformats.org/officeDocument/2006/relationships/hyperlink" Target="https://e.lanbook.com/" TargetMode="External"/><Relationship Id="rId15" Type="http://schemas.openxmlformats.org/officeDocument/2006/relationships/hyperlink" Target="http://www.iprbookshop.ru" TargetMode="External"/><Relationship Id="rId10" Type="http://schemas.openxmlformats.org/officeDocument/2006/relationships/hyperlink" Target="https://e.lanboo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s://e.lanbook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27</Pages>
  <Words>7952</Words>
  <Characters>45333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Dergachev Konstantin</cp:lastModifiedBy>
  <cp:revision>29</cp:revision>
  <dcterms:created xsi:type="dcterms:W3CDTF">2018-02-05T13:14:00Z</dcterms:created>
  <dcterms:modified xsi:type="dcterms:W3CDTF">2018-02-20T10:05:00Z</dcterms:modified>
</cp:coreProperties>
</file>