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39" w:rsidRPr="001A04E8" w:rsidRDefault="00E51239" w:rsidP="00C70085">
      <w:pPr>
        <w:pStyle w:val="1"/>
        <w:keepNext w:val="0"/>
        <w:tabs>
          <w:tab w:val="left" w:pos="7000"/>
        </w:tabs>
        <w:spacing w:before="480"/>
        <w:jc w:val="center"/>
        <w:rPr>
          <w:rFonts w:asciiTheme="majorHAnsi" w:hAnsiTheme="majorHAnsi"/>
          <w:b/>
          <w:bCs/>
          <w:color w:val="auto"/>
          <w:w w:val="120"/>
        </w:rPr>
      </w:pPr>
      <w:r w:rsidRPr="001A04E8">
        <w:rPr>
          <w:rFonts w:asciiTheme="majorHAnsi" w:hAnsiTheme="majorHAnsi"/>
          <w:b/>
          <w:bCs/>
          <w:color w:val="auto"/>
          <w:spacing w:val="-4"/>
          <w:w w:val="120"/>
        </w:rPr>
        <w:t>ПОЛОЖЕНИЕ</w:t>
      </w:r>
    </w:p>
    <w:p w:rsidR="00E51239" w:rsidRPr="001A04E8" w:rsidRDefault="00E51239" w:rsidP="00562887">
      <w:pPr>
        <w:widowControl w:val="0"/>
        <w:shd w:val="clear" w:color="auto" w:fill="FFFFFF"/>
        <w:ind w:right="34"/>
        <w:jc w:val="center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  <w:spacing w:val="-1"/>
        </w:rPr>
        <w:t xml:space="preserve">об </w:t>
      </w:r>
      <w:r w:rsidR="00445408">
        <w:rPr>
          <w:rFonts w:asciiTheme="majorHAnsi" w:hAnsiTheme="majorHAnsi"/>
          <w:b/>
          <w:bCs/>
          <w:spacing w:val="-1"/>
        </w:rPr>
        <w:t xml:space="preserve">открытом </w:t>
      </w:r>
      <w:r w:rsidRPr="001A04E8">
        <w:rPr>
          <w:rFonts w:asciiTheme="majorHAnsi" w:hAnsiTheme="majorHAnsi"/>
          <w:b/>
          <w:bCs/>
          <w:spacing w:val="-1"/>
        </w:rPr>
        <w:t xml:space="preserve">конкурсе на лучшую научную работу </w:t>
      </w:r>
      <w:r w:rsidRPr="001A04E8">
        <w:rPr>
          <w:rFonts w:asciiTheme="majorHAnsi" w:hAnsiTheme="majorHAnsi"/>
          <w:b/>
          <w:bCs/>
        </w:rPr>
        <w:t>студентов</w:t>
      </w:r>
      <w:r w:rsidRPr="001A04E8">
        <w:rPr>
          <w:rFonts w:asciiTheme="majorHAnsi" w:hAnsiTheme="majorHAnsi"/>
          <w:b/>
          <w:bCs/>
        </w:rPr>
        <w:br/>
        <w:t>по естественным, техническим и гуманитарным наукам</w:t>
      </w:r>
      <w:r w:rsidR="00562887" w:rsidRPr="001A04E8">
        <w:rPr>
          <w:rFonts w:asciiTheme="majorHAnsi" w:hAnsiTheme="majorHAnsi"/>
          <w:b/>
          <w:bCs/>
        </w:rPr>
        <w:br/>
      </w:r>
      <w:r w:rsidRPr="001A04E8">
        <w:rPr>
          <w:rFonts w:asciiTheme="majorHAnsi" w:hAnsiTheme="majorHAnsi"/>
          <w:b/>
          <w:bCs/>
        </w:rPr>
        <w:t>«Современные научные достижения</w:t>
      </w:r>
      <w:r w:rsidR="00046F8D" w:rsidRPr="001A04E8">
        <w:rPr>
          <w:rFonts w:asciiTheme="majorHAnsi" w:hAnsiTheme="majorHAnsi"/>
          <w:b/>
          <w:bCs/>
        </w:rPr>
        <w:t>. Брянск</w:t>
      </w:r>
      <w:r w:rsidR="003468C8">
        <w:rPr>
          <w:rFonts w:asciiTheme="majorHAnsi" w:hAnsiTheme="majorHAnsi"/>
          <w:b/>
          <w:bCs/>
        </w:rPr>
        <w:t xml:space="preserve"> – 2018</w:t>
      </w:r>
      <w:r w:rsidR="00C70085" w:rsidRPr="001A04E8">
        <w:rPr>
          <w:rFonts w:asciiTheme="majorHAnsi" w:hAnsiTheme="majorHAnsi"/>
          <w:b/>
          <w:bCs/>
        </w:rPr>
        <w:t>»</w:t>
      </w:r>
    </w:p>
    <w:p w:rsidR="009354BE" w:rsidRPr="001A04E8" w:rsidRDefault="00E51239" w:rsidP="00074C9F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1A04E8">
        <w:rPr>
          <w:rFonts w:asciiTheme="majorHAnsi" w:hAnsiTheme="majorHAnsi"/>
          <w:b/>
          <w:bCs/>
          <w:szCs w:val="28"/>
        </w:rPr>
        <w:t>Общие положения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Открытый конкурс на лучшую научную работу студентов по естественным, техническим и гуманитарным наукам (далее - Конкурс) проводится в целях развития научно-исследовательско</w:t>
      </w:r>
      <w:r w:rsidR="00A60506" w:rsidRPr="001A04E8">
        <w:rPr>
          <w:rFonts w:asciiTheme="majorHAnsi" w:hAnsiTheme="majorHAnsi"/>
        </w:rPr>
        <w:t>го</w:t>
      </w:r>
      <w:r w:rsidR="00B67009">
        <w:rPr>
          <w:rFonts w:asciiTheme="majorHAnsi" w:hAnsiTheme="majorHAnsi"/>
        </w:rPr>
        <w:t xml:space="preserve">, </w:t>
      </w:r>
      <w:r w:rsidR="00A60506" w:rsidRPr="001A04E8">
        <w:rPr>
          <w:rFonts w:asciiTheme="majorHAnsi" w:hAnsiTheme="majorHAnsi"/>
        </w:rPr>
        <w:t>творчес</w:t>
      </w:r>
      <w:r w:rsidR="00562887" w:rsidRPr="001A04E8">
        <w:rPr>
          <w:rFonts w:asciiTheme="majorHAnsi" w:hAnsiTheme="majorHAnsi"/>
        </w:rPr>
        <w:t xml:space="preserve">кого потенциала </w:t>
      </w:r>
      <w:r w:rsidRPr="001A04E8">
        <w:rPr>
          <w:rFonts w:asciiTheme="majorHAnsi" w:hAnsiTheme="majorHAnsi"/>
        </w:rPr>
        <w:t>студентов вузов Брянской области.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Конкурс </w:t>
      </w:r>
      <w:r w:rsidR="009354BE" w:rsidRPr="001A04E8">
        <w:rPr>
          <w:rFonts w:asciiTheme="majorHAnsi" w:hAnsiTheme="majorHAnsi"/>
        </w:rPr>
        <w:t>проводится е</w:t>
      </w:r>
      <w:r w:rsidR="00A60506" w:rsidRPr="001A04E8">
        <w:rPr>
          <w:rFonts w:asciiTheme="majorHAnsi" w:hAnsiTheme="majorHAnsi"/>
        </w:rPr>
        <w:t>ж</w:t>
      </w:r>
      <w:r w:rsidR="009354BE" w:rsidRPr="001A04E8">
        <w:rPr>
          <w:rFonts w:asciiTheme="majorHAnsi" w:hAnsiTheme="majorHAnsi"/>
        </w:rPr>
        <w:t>егодно</w:t>
      </w:r>
      <w:r w:rsidRPr="001A04E8">
        <w:rPr>
          <w:rFonts w:asciiTheme="majorHAnsi" w:hAnsiTheme="majorHAnsi"/>
        </w:rPr>
        <w:t xml:space="preserve"> и объявляется </w:t>
      </w:r>
      <w:r w:rsidR="009354BE" w:rsidRPr="001A04E8">
        <w:rPr>
          <w:rFonts w:asciiTheme="majorHAnsi" w:hAnsiTheme="majorHAnsi"/>
        </w:rPr>
        <w:t xml:space="preserve">Департаментом </w:t>
      </w:r>
      <w:r w:rsidRPr="001A04E8">
        <w:rPr>
          <w:rFonts w:asciiTheme="majorHAnsi" w:hAnsiTheme="majorHAnsi"/>
        </w:rPr>
        <w:t>образования и науки Брянской области.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Руководство Конкурсом осуществляет Оргкомитет</w:t>
      </w:r>
      <w:r w:rsidR="00A60506" w:rsidRPr="001A04E8">
        <w:rPr>
          <w:rFonts w:asciiTheme="majorHAnsi" w:hAnsiTheme="majorHAnsi"/>
        </w:rPr>
        <w:t xml:space="preserve"> (Приложение №2</w:t>
      </w:r>
      <w:r w:rsidR="00390B7B" w:rsidRPr="001A04E8">
        <w:rPr>
          <w:rFonts w:asciiTheme="majorHAnsi" w:hAnsiTheme="majorHAnsi"/>
        </w:rPr>
        <w:t xml:space="preserve"> к приказу Департамента образования и науки</w:t>
      </w:r>
      <w:r w:rsidR="00A60506" w:rsidRPr="001A04E8">
        <w:rPr>
          <w:rFonts w:asciiTheme="majorHAnsi" w:hAnsiTheme="majorHAnsi"/>
        </w:rPr>
        <w:t>)</w:t>
      </w:r>
      <w:r w:rsidRPr="001A04E8">
        <w:rPr>
          <w:rFonts w:asciiTheme="majorHAnsi" w:hAnsiTheme="majorHAnsi"/>
        </w:rPr>
        <w:t xml:space="preserve">, который </w:t>
      </w:r>
      <w:r w:rsidR="008145CF" w:rsidRPr="001A04E8">
        <w:rPr>
          <w:rFonts w:asciiTheme="majorHAnsi" w:hAnsiTheme="majorHAnsi"/>
        </w:rPr>
        <w:t>организует проведение Конкурса в соответствии с настоящим Положением</w:t>
      </w:r>
      <w:r w:rsidRPr="001A04E8">
        <w:rPr>
          <w:rFonts w:asciiTheme="majorHAnsi" w:hAnsiTheme="majorHAnsi"/>
        </w:rPr>
        <w:t>.</w:t>
      </w:r>
    </w:p>
    <w:p w:rsidR="009A69AA" w:rsidRPr="001A04E8" w:rsidRDefault="009A69A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Для непосредственной </w:t>
      </w:r>
      <w:proofErr w:type="gramStart"/>
      <w:r w:rsidRPr="001A04E8">
        <w:rPr>
          <w:rFonts w:asciiTheme="majorHAnsi" w:hAnsiTheme="majorHAnsi"/>
        </w:rPr>
        <w:t>оценки</w:t>
      </w:r>
      <w:proofErr w:type="gramEnd"/>
      <w:r w:rsidRPr="001A04E8">
        <w:rPr>
          <w:rFonts w:asciiTheme="majorHAnsi" w:hAnsiTheme="majorHAnsi"/>
        </w:rPr>
        <w:t xml:space="preserve"> представленных на Конкурс работ создаются Экспертные группы по научным направлениям (см. п. 5), учёных и специалистов соответствующего профиля из вузов и научных организаций Брянской области.</w:t>
      </w:r>
    </w:p>
    <w:p w:rsidR="00E51239" w:rsidRPr="001A04E8" w:rsidRDefault="009A69A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0" w:name="_Ref225038213"/>
      <w:r w:rsidRPr="001A04E8">
        <w:rPr>
          <w:rFonts w:asciiTheme="majorHAnsi" w:hAnsiTheme="majorHAnsi"/>
        </w:rPr>
        <w:t>Базовым вузом (ответственный исполните</w:t>
      </w:r>
      <w:r w:rsidR="003468C8">
        <w:rPr>
          <w:rFonts w:asciiTheme="majorHAnsi" w:hAnsiTheme="majorHAnsi"/>
        </w:rPr>
        <w:t>ль) для проведения Конкурса 2018</w:t>
      </w:r>
      <w:r w:rsidRPr="001A04E8">
        <w:rPr>
          <w:rFonts w:asciiTheme="majorHAnsi" w:hAnsiTheme="majorHAnsi"/>
        </w:rPr>
        <w:t xml:space="preserve"> года определ</w:t>
      </w:r>
      <w:r w:rsidR="003468C8">
        <w:rPr>
          <w:rFonts w:asciiTheme="majorHAnsi" w:hAnsiTheme="majorHAnsi"/>
        </w:rPr>
        <w:t>яется Брянский филиал Российского</w:t>
      </w:r>
      <w:r w:rsidR="00F774B7">
        <w:rPr>
          <w:rFonts w:asciiTheme="majorHAnsi" w:hAnsiTheme="majorHAnsi"/>
        </w:rPr>
        <w:t xml:space="preserve"> </w:t>
      </w:r>
      <w:r w:rsidR="003468C8">
        <w:rPr>
          <w:rFonts w:asciiTheme="majorHAnsi" w:hAnsiTheme="majorHAnsi"/>
        </w:rPr>
        <w:t>экономического университета им. Г.В. Плеханова</w:t>
      </w:r>
      <w:r w:rsidRPr="001A04E8">
        <w:rPr>
          <w:rFonts w:asciiTheme="majorHAnsi" w:hAnsiTheme="majorHAnsi"/>
        </w:rPr>
        <w:t xml:space="preserve"> (далее – Базовый вуз).</w:t>
      </w:r>
      <w:bookmarkEnd w:id="0"/>
    </w:p>
    <w:p w:rsidR="008145CF" w:rsidRPr="00AD695F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" w:name="_Ref225038215"/>
      <w:r w:rsidRPr="00AD695F">
        <w:rPr>
          <w:rFonts w:asciiTheme="majorHAnsi" w:hAnsiTheme="majorHAnsi"/>
        </w:rPr>
        <w:t>Базовый вуз</w:t>
      </w:r>
      <w:r w:rsidR="00F774B7">
        <w:rPr>
          <w:rFonts w:asciiTheme="majorHAnsi" w:hAnsiTheme="majorHAnsi"/>
        </w:rPr>
        <w:t xml:space="preserve"> </w:t>
      </w:r>
      <w:r w:rsidRPr="00AD695F">
        <w:rPr>
          <w:rFonts w:asciiTheme="majorHAnsi" w:hAnsiTheme="majorHAnsi"/>
        </w:rPr>
        <w:t xml:space="preserve">организует </w:t>
      </w:r>
      <w:r w:rsidR="008145CF" w:rsidRPr="00AD695F">
        <w:rPr>
          <w:rFonts w:asciiTheme="majorHAnsi" w:hAnsiTheme="majorHAnsi"/>
        </w:rPr>
        <w:t>приём</w:t>
      </w:r>
      <w:r w:rsidR="00AD695F">
        <w:rPr>
          <w:rFonts w:asciiTheme="majorHAnsi" w:hAnsiTheme="majorHAnsi"/>
        </w:rPr>
        <w:t xml:space="preserve"> и </w:t>
      </w:r>
      <w:r w:rsidR="008145CF" w:rsidRPr="00AD695F">
        <w:rPr>
          <w:rFonts w:asciiTheme="majorHAnsi" w:hAnsiTheme="majorHAnsi"/>
        </w:rPr>
        <w:t xml:space="preserve">учёт </w:t>
      </w:r>
      <w:r w:rsidR="00AD695F">
        <w:rPr>
          <w:rFonts w:asciiTheme="majorHAnsi" w:hAnsiTheme="majorHAnsi"/>
        </w:rPr>
        <w:t xml:space="preserve">конкурсных </w:t>
      </w:r>
      <w:proofErr w:type="gramStart"/>
      <w:r w:rsidR="00AD695F">
        <w:rPr>
          <w:rFonts w:asciiTheme="majorHAnsi" w:hAnsiTheme="majorHAnsi"/>
        </w:rPr>
        <w:t>работ</w:t>
      </w:r>
      <w:proofErr w:type="gramEnd"/>
      <w:r w:rsidR="00AD695F">
        <w:rPr>
          <w:rFonts w:asciiTheme="majorHAnsi" w:hAnsiTheme="majorHAnsi"/>
        </w:rPr>
        <w:t xml:space="preserve"> и работу Экспертных групп по их оценке.</w:t>
      </w:r>
    </w:p>
    <w:bookmarkEnd w:id="1"/>
    <w:p w:rsidR="00E51239" w:rsidRPr="001A04E8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1A04E8">
        <w:rPr>
          <w:rFonts w:asciiTheme="majorHAnsi" w:hAnsiTheme="majorHAnsi"/>
          <w:b/>
          <w:bCs/>
          <w:szCs w:val="28"/>
        </w:rPr>
        <w:t>Участники Конкурса</w:t>
      </w:r>
    </w:p>
    <w:p w:rsidR="00B97133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B97133">
        <w:rPr>
          <w:rFonts w:asciiTheme="majorHAnsi" w:hAnsiTheme="majorHAnsi"/>
        </w:rPr>
        <w:t xml:space="preserve">К участию в конкурсе допускаются студенты очной и заочной форм </w:t>
      </w:r>
      <w:proofErr w:type="gramStart"/>
      <w:r w:rsidRPr="00B97133">
        <w:rPr>
          <w:rFonts w:asciiTheme="majorHAnsi" w:hAnsiTheme="majorHAnsi"/>
        </w:rPr>
        <w:t>обучения по</w:t>
      </w:r>
      <w:proofErr w:type="gramEnd"/>
      <w:r w:rsidR="008F350E">
        <w:rPr>
          <w:rFonts w:asciiTheme="majorHAnsi" w:hAnsiTheme="majorHAnsi"/>
        </w:rPr>
        <w:t xml:space="preserve"> </w:t>
      </w:r>
      <w:r w:rsidRPr="00B97133">
        <w:rPr>
          <w:rFonts w:asciiTheme="majorHAnsi" w:hAnsiTheme="majorHAnsi"/>
        </w:rPr>
        <w:t>образовательным программам бакалавриата</w:t>
      </w:r>
      <w:r w:rsidR="008145CF" w:rsidRPr="00B97133">
        <w:rPr>
          <w:rFonts w:asciiTheme="majorHAnsi" w:hAnsiTheme="majorHAnsi"/>
        </w:rPr>
        <w:t>, специалитета</w:t>
      </w:r>
      <w:r w:rsidR="00B97133">
        <w:rPr>
          <w:rFonts w:asciiTheme="majorHAnsi" w:hAnsiTheme="majorHAnsi"/>
        </w:rPr>
        <w:t>.</w:t>
      </w:r>
    </w:p>
    <w:p w:rsidR="00E51239" w:rsidRPr="00B97133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B97133">
        <w:rPr>
          <w:rFonts w:asciiTheme="majorHAnsi" w:hAnsiTheme="majorHAnsi"/>
        </w:rPr>
        <w:t>На конкурс принимаются работы студентов и студенческих коллективов вузов Брянской области.</w:t>
      </w:r>
      <w:bookmarkStart w:id="2" w:name="_Ref225039165"/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 участию</w:t>
      </w:r>
      <w:r w:rsidR="00F774B7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в</w:t>
      </w:r>
      <w:r w:rsidR="00F774B7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конкурсе на общих основаниях допускаются работы студентов и студенческих коллективов вузов других субъектов России и зарубежных стран.</w:t>
      </w:r>
      <w:bookmarkEnd w:id="2"/>
    </w:p>
    <w:p w:rsidR="00E51239" w:rsidRPr="001A04E8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1A04E8">
        <w:rPr>
          <w:rFonts w:asciiTheme="majorHAnsi" w:hAnsiTheme="majorHAnsi"/>
          <w:b/>
          <w:bCs/>
          <w:szCs w:val="28"/>
        </w:rPr>
        <w:t>Этапы Конкурса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Конкурс</w:t>
      </w:r>
      <w:r w:rsidR="00B67009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 xml:space="preserve">проводится в </w:t>
      </w:r>
      <w:r w:rsidRPr="00D90224">
        <w:rPr>
          <w:rFonts w:asciiTheme="majorHAnsi" w:hAnsiTheme="majorHAnsi"/>
          <w:u w:val="single"/>
        </w:rPr>
        <w:t xml:space="preserve">три </w:t>
      </w:r>
      <w:r w:rsidR="00390B7B" w:rsidRPr="00D90224">
        <w:rPr>
          <w:rFonts w:asciiTheme="majorHAnsi" w:hAnsiTheme="majorHAnsi"/>
          <w:u w:val="single"/>
        </w:rPr>
        <w:t>этапа</w:t>
      </w:r>
      <w:r w:rsidR="00D90224">
        <w:rPr>
          <w:rFonts w:asciiTheme="majorHAnsi" w:hAnsiTheme="majorHAnsi"/>
        </w:rPr>
        <w:t>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EA6C3F">
        <w:rPr>
          <w:rFonts w:asciiTheme="majorHAnsi" w:hAnsiTheme="majorHAnsi"/>
          <w:b/>
        </w:rPr>
        <w:t>Первый</w:t>
      </w:r>
      <w:r w:rsidRPr="00EA6C3F">
        <w:rPr>
          <w:rFonts w:asciiTheme="majorHAnsi" w:hAnsiTheme="majorHAnsi"/>
        </w:rPr>
        <w:t xml:space="preserve"> (внутривузовский)</w:t>
      </w:r>
      <w:r w:rsidR="00390B7B" w:rsidRPr="00EA6C3F">
        <w:rPr>
          <w:rFonts w:asciiTheme="majorHAnsi" w:hAnsiTheme="majorHAnsi"/>
        </w:rPr>
        <w:t xml:space="preserve"> этап</w:t>
      </w:r>
      <w:r w:rsidR="00F774B7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 xml:space="preserve">вузы проводят самостоятельно. В ходе </w:t>
      </w:r>
      <w:r w:rsidR="00390B7B" w:rsidRPr="001A04E8">
        <w:rPr>
          <w:rFonts w:asciiTheme="majorHAnsi" w:hAnsiTheme="majorHAnsi"/>
        </w:rPr>
        <w:t>этого этапа</w:t>
      </w:r>
      <w:r w:rsidRPr="001A04E8">
        <w:rPr>
          <w:rFonts w:asciiTheme="majorHAnsi" w:hAnsiTheme="majorHAnsi"/>
        </w:rPr>
        <w:t xml:space="preserve"> на конкурсной основе отбираются лучшие научные работы студентов для участия во II-м </w:t>
      </w:r>
      <w:r w:rsidR="00390B7B" w:rsidRPr="001A04E8">
        <w:rPr>
          <w:rFonts w:asciiTheme="majorHAnsi" w:hAnsiTheme="majorHAnsi"/>
        </w:rPr>
        <w:t>этапе</w:t>
      </w:r>
      <w:r w:rsidRPr="001A04E8">
        <w:rPr>
          <w:rFonts w:asciiTheme="majorHAnsi" w:hAnsiTheme="majorHAnsi"/>
        </w:rPr>
        <w:t xml:space="preserve"> Конкурса. Формы поощрения победителей I-</w:t>
      </w:r>
      <w:proofErr w:type="spellStart"/>
      <w:r w:rsidRPr="001A04E8">
        <w:rPr>
          <w:rFonts w:asciiTheme="majorHAnsi" w:hAnsiTheme="majorHAnsi"/>
        </w:rPr>
        <w:t>го</w:t>
      </w:r>
      <w:proofErr w:type="spellEnd"/>
      <w:r w:rsidR="00F774B7">
        <w:rPr>
          <w:rFonts w:asciiTheme="majorHAnsi" w:hAnsiTheme="majorHAnsi"/>
        </w:rPr>
        <w:t xml:space="preserve"> </w:t>
      </w:r>
      <w:r w:rsidR="00390B7B" w:rsidRPr="001A04E8">
        <w:rPr>
          <w:rFonts w:asciiTheme="majorHAnsi" w:hAnsiTheme="majorHAnsi"/>
        </w:rPr>
        <w:t>этапа</w:t>
      </w:r>
      <w:r w:rsidRPr="001A04E8">
        <w:rPr>
          <w:rFonts w:asciiTheme="majorHAnsi" w:hAnsiTheme="majorHAnsi"/>
        </w:rPr>
        <w:t xml:space="preserve"> вузы определяют самостоятельно.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EA6C3F">
        <w:rPr>
          <w:rFonts w:asciiTheme="majorHAnsi" w:hAnsiTheme="majorHAnsi"/>
          <w:b/>
        </w:rPr>
        <w:t>Второй</w:t>
      </w:r>
      <w:r w:rsidR="00390B7B" w:rsidRPr="00EA6C3F">
        <w:rPr>
          <w:rFonts w:asciiTheme="majorHAnsi" w:hAnsiTheme="majorHAnsi"/>
        </w:rPr>
        <w:t xml:space="preserve">  этап</w:t>
      </w:r>
      <w:r w:rsidR="008F350E">
        <w:rPr>
          <w:rFonts w:asciiTheme="majorHAnsi" w:hAnsiTheme="majorHAnsi"/>
        </w:rPr>
        <w:t xml:space="preserve"> </w:t>
      </w:r>
      <w:r w:rsidR="003468C8">
        <w:rPr>
          <w:rFonts w:asciiTheme="majorHAnsi" w:hAnsiTheme="majorHAnsi"/>
        </w:rPr>
        <w:t>Конкурса проводит Б</w:t>
      </w:r>
      <w:r w:rsidRPr="001A04E8">
        <w:rPr>
          <w:rFonts w:asciiTheme="majorHAnsi" w:hAnsiTheme="majorHAnsi"/>
        </w:rPr>
        <w:t>азовый вуз (см. пп.</w:t>
      </w:r>
      <w:r w:rsidR="009F6576" w:rsidRPr="001A04E8">
        <w:rPr>
          <w:rFonts w:asciiTheme="majorHAnsi" w:hAnsiTheme="majorHAnsi"/>
        </w:rPr>
        <w:t>1.4</w:t>
      </w:r>
      <w:r w:rsidR="002615AC" w:rsidRPr="001A04E8">
        <w:rPr>
          <w:rFonts w:asciiTheme="majorHAnsi" w:hAnsiTheme="majorHAnsi"/>
        </w:rPr>
        <w:t>, </w:t>
      </w:r>
      <w:r w:rsidR="009F6576" w:rsidRPr="001A04E8">
        <w:rPr>
          <w:rFonts w:asciiTheme="majorHAnsi" w:hAnsiTheme="majorHAnsi"/>
        </w:rPr>
        <w:t>1.5</w:t>
      </w:r>
      <w:r w:rsidRPr="001A04E8">
        <w:rPr>
          <w:rFonts w:asciiTheme="majorHAnsi" w:hAnsiTheme="majorHAnsi"/>
        </w:rPr>
        <w:t xml:space="preserve">). Научные работы студентов, отобранные </w:t>
      </w:r>
      <w:r w:rsidR="00EA6C3F">
        <w:rPr>
          <w:rFonts w:asciiTheme="majorHAnsi" w:hAnsiTheme="majorHAnsi"/>
        </w:rPr>
        <w:t xml:space="preserve">вузами </w:t>
      </w:r>
      <w:r w:rsidRPr="001A04E8">
        <w:rPr>
          <w:rFonts w:asciiTheme="majorHAnsi" w:hAnsiTheme="majorHAnsi"/>
        </w:rPr>
        <w:t xml:space="preserve">для участия во II-м </w:t>
      </w:r>
      <w:r w:rsidR="00390B7B" w:rsidRPr="001A04E8">
        <w:rPr>
          <w:rFonts w:asciiTheme="majorHAnsi" w:hAnsiTheme="majorHAnsi"/>
        </w:rPr>
        <w:t>этапе</w:t>
      </w:r>
      <w:r w:rsidRPr="001A04E8">
        <w:rPr>
          <w:rFonts w:asciiTheme="majorHAnsi" w:hAnsiTheme="majorHAnsi"/>
        </w:rPr>
        <w:t xml:space="preserve">, направляются в </w:t>
      </w:r>
      <w:r w:rsidR="00EA6C3F" w:rsidRPr="001A04E8">
        <w:rPr>
          <w:rFonts w:asciiTheme="majorHAnsi" w:hAnsiTheme="majorHAnsi"/>
        </w:rPr>
        <w:t>Базовый</w:t>
      </w:r>
      <w:r w:rsidR="003468C8">
        <w:rPr>
          <w:rFonts w:asciiTheme="majorHAnsi" w:hAnsiTheme="majorHAnsi"/>
        </w:rPr>
        <w:t xml:space="preserve"> вуз</w:t>
      </w:r>
      <w:r w:rsidR="00FE1A48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в порядке и в сроки, оговоренные в п. настоящего Положения.</w:t>
      </w:r>
    </w:p>
    <w:p w:rsidR="00E41A42" w:rsidRDefault="00E804C0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EA6C3F">
        <w:rPr>
          <w:rFonts w:asciiTheme="majorHAnsi" w:hAnsiTheme="majorHAnsi"/>
          <w:b/>
        </w:rPr>
        <w:t>Третий</w:t>
      </w:r>
      <w:r w:rsidRPr="00EA6C3F">
        <w:rPr>
          <w:rFonts w:asciiTheme="majorHAnsi" w:hAnsiTheme="majorHAnsi"/>
        </w:rPr>
        <w:t xml:space="preserve"> этап Конкурса проводится на базе вуза-организатора </w:t>
      </w:r>
      <w:r w:rsidR="00EA6C3F">
        <w:rPr>
          <w:rFonts w:asciiTheme="majorHAnsi" w:hAnsiTheme="majorHAnsi"/>
        </w:rPr>
        <w:t xml:space="preserve">и других согласованных площадках </w:t>
      </w:r>
      <w:r w:rsidRPr="00EA6C3F">
        <w:rPr>
          <w:rFonts w:asciiTheme="majorHAnsi" w:hAnsiTheme="majorHAnsi"/>
        </w:rPr>
        <w:t xml:space="preserve">в </w:t>
      </w:r>
      <w:r w:rsidR="00E41A42">
        <w:rPr>
          <w:rFonts w:asciiTheme="majorHAnsi" w:hAnsiTheme="majorHAnsi"/>
        </w:rPr>
        <w:t>форме</w:t>
      </w:r>
      <w:r w:rsidRPr="00EA6C3F">
        <w:rPr>
          <w:rFonts w:asciiTheme="majorHAnsi" w:hAnsiTheme="majorHAnsi"/>
        </w:rPr>
        <w:t xml:space="preserve"> защиты </w:t>
      </w:r>
      <w:r w:rsidR="00E41A42">
        <w:rPr>
          <w:rFonts w:asciiTheme="majorHAnsi" w:hAnsiTheme="majorHAnsi"/>
        </w:rPr>
        <w:t xml:space="preserve">конкурсной работы на основе </w:t>
      </w:r>
      <w:r w:rsidRPr="00EA6C3F">
        <w:rPr>
          <w:rFonts w:asciiTheme="majorHAnsi" w:hAnsiTheme="majorHAnsi"/>
        </w:rPr>
        <w:t xml:space="preserve">презентации </w:t>
      </w:r>
      <w:r w:rsidR="001812BB">
        <w:rPr>
          <w:rFonts w:asciiTheme="majorHAnsi" w:hAnsiTheme="majorHAnsi"/>
        </w:rPr>
        <w:t>в соответствии</w:t>
      </w:r>
      <w:r w:rsidR="00B67009">
        <w:rPr>
          <w:rFonts w:asciiTheme="majorHAnsi" w:hAnsiTheme="majorHAnsi"/>
        </w:rPr>
        <w:t xml:space="preserve"> </w:t>
      </w:r>
      <w:r w:rsidRPr="00EA6C3F">
        <w:rPr>
          <w:rFonts w:asciiTheme="majorHAnsi" w:hAnsiTheme="majorHAnsi"/>
        </w:rPr>
        <w:t>с п. 6.3. Положения.</w:t>
      </w:r>
    </w:p>
    <w:p w:rsidR="00E51239" w:rsidRDefault="00E804C0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EA6C3F">
        <w:rPr>
          <w:rFonts w:asciiTheme="majorHAnsi" w:hAnsiTheme="majorHAnsi"/>
        </w:rPr>
        <w:t xml:space="preserve">Для участия в </w:t>
      </w:r>
      <w:r w:rsidR="00AD695F">
        <w:rPr>
          <w:rFonts w:asciiTheme="majorHAnsi" w:hAnsiTheme="majorHAnsi"/>
          <w:lang w:val="en-US"/>
        </w:rPr>
        <w:t>III</w:t>
      </w:r>
      <w:r w:rsidR="00F7084D">
        <w:rPr>
          <w:rFonts w:asciiTheme="majorHAnsi" w:hAnsiTheme="majorHAnsi"/>
        </w:rPr>
        <w:t>-</w:t>
      </w:r>
      <w:proofErr w:type="gramStart"/>
      <w:r w:rsidR="00F7084D">
        <w:rPr>
          <w:rFonts w:asciiTheme="majorHAnsi" w:hAnsiTheme="majorHAnsi"/>
        </w:rPr>
        <w:t>м</w:t>
      </w:r>
      <w:r w:rsidR="00E41A42">
        <w:rPr>
          <w:rFonts w:asciiTheme="majorHAnsi" w:hAnsiTheme="majorHAnsi"/>
        </w:rPr>
        <w:t>(</w:t>
      </w:r>
      <w:proofErr w:type="gramEnd"/>
      <w:r w:rsidR="00E41A42">
        <w:rPr>
          <w:rFonts w:asciiTheme="majorHAnsi" w:hAnsiTheme="majorHAnsi"/>
        </w:rPr>
        <w:t xml:space="preserve">финальном) </w:t>
      </w:r>
      <w:r w:rsidRPr="00EA6C3F">
        <w:rPr>
          <w:rFonts w:asciiTheme="majorHAnsi" w:hAnsiTheme="majorHAnsi"/>
        </w:rPr>
        <w:t xml:space="preserve">этапе Конкурса допускается не более 10 работ по каждому из разделов (научных направлений), набравших наибольшее количество баллов во </w:t>
      </w:r>
      <w:r w:rsidRPr="00E41A42">
        <w:rPr>
          <w:rFonts w:asciiTheme="majorHAnsi" w:hAnsiTheme="majorHAnsi"/>
        </w:rPr>
        <w:t>II</w:t>
      </w:r>
      <w:r w:rsidRPr="00EA6C3F">
        <w:rPr>
          <w:rFonts w:asciiTheme="majorHAnsi" w:hAnsiTheme="majorHAnsi"/>
        </w:rPr>
        <w:t xml:space="preserve"> этапе.</w:t>
      </w:r>
    </w:p>
    <w:p w:rsidR="00D3269C" w:rsidRPr="00EA6C3F" w:rsidRDefault="00D3269C" w:rsidP="00D3269C">
      <w:p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</w:p>
    <w:p w:rsidR="00E51239" w:rsidRPr="001A04E8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1A04E8">
        <w:rPr>
          <w:rFonts w:asciiTheme="majorHAnsi" w:hAnsiTheme="majorHAnsi"/>
          <w:b/>
          <w:bCs/>
          <w:szCs w:val="28"/>
        </w:rPr>
        <w:lastRenderedPageBreak/>
        <w:t>Порядок представления и рассмотрения конкурсных заявок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 Конкурс представляются самостоятельно выполненные научно-исследовательские работы по соответствующему разделу (научному направлению), указанному в п.</w:t>
      </w:r>
      <w:r w:rsidR="00FE3929">
        <w:fldChar w:fldCharType="begin"/>
      </w:r>
      <w:r w:rsidR="00FE3929">
        <w:instrText xml:space="preserve"> REF _Ref225002425 \r \h  \* MERGEFORMAT </w:instrText>
      </w:r>
      <w:r w:rsidR="00FE3929">
        <w:fldChar w:fldCharType="separate"/>
      </w:r>
      <w:r w:rsidR="00B21C1B">
        <w:t>5</w:t>
      </w:r>
      <w:r w:rsidR="00FE3929">
        <w:fldChar w:fldCharType="end"/>
      </w:r>
      <w:r w:rsidRPr="001A04E8">
        <w:rPr>
          <w:rFonts w:asciiTheme="majorHAnsi" w:hAnsiTheme="majorHAnsi"/>
        </w:rPr>
        <w:t xml:space="preserve"> настоящего Положения.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3" w:name="_Ref477096495"/>
      <w:r w:rsidRPr="001A04E8">
        <w:rPr>
          <w:rFonts w:asciiTheme="majorHAnsi" w:hAnsiTheme="majorHAnsi"/>
        </w:rPr>
        <w:t xml:space="preserve">При выдвижении научных работ студентов для участия во II-м </w:t>
      </w:r>
      <w:r w:rsidR="00D90224">
        <w:rPr>
          <w:rFonts w:asciiTheme="majorHAnsi" w:hAnsiTheme="majorHAnsi"/>
        </w:rPr>
        <w:t>этапе</w:t>
      </w:r>
      <w:r w:rsidRPr="001A04E8">
        <w:rPr>
          <w:rFonts w:asciiTheme="majorHAnsi" w:hAnsiTheme="majorHAnsi"/>
        </w:rPr>
        <w:t xml:space="preserve"> Конкурса высшее учебное заведение</w:t>
      </w:r>
      <w:r w:rsidR="00B47DF7">
        <w:rPr>
          <w:rFonts w:asciiTheme="majorHAnsi" w:hAnsiTheme="majorHAnsi"/>
        </w:rPr>
        <w:t xml:space="preserve"> или</w:t>
      </w:r>
      <w:r w:rsidRPr="001A04E8">
        <w:rPr>
          <w:rFonts w:asciiTheme="majorHAnsi" w:hAnsiTheme="majorHAnsi"/>
        </w:rPr>
        <w:t xml:space="preserve"> </w:t>
      </w:r>
      <w:proofErr w:type="gramStart"/>
      <w:r w:rsidRPr="001A04E8">
        <w:rPr>
          <w:rFonts w:asciiTheme="majorHAnsi" w:hAnsiTheme="majorHAnsi"/>
        </w:rPr>
        <w:t>научная</w:t>
      </w:r>
      <w:proofErr w:type="gramEnd"/>
      <w:r w:rsidRPr="001A04E8">
        <w:rPr>
          <w:rFonts w:asciiTheme="majorHAnsi" w:hAnsiTheme="majorHAnsi"/>
        </w:rPr>
        <w:t xml:space="preserve"> организация </w:t>
      </w:r>
      <w:r w:rsidR="00B47DF7">
        <w:rPr>
          <w:rFonts w:asciiTheme="majorHAnsi" w:hAnsiTheme="majorHAnsi"/>
        </w:rPr>
        <w:t>в срок</w:t>
      </w:r>
      <w:r w:rsidR="00AD695F">
        <w:rPr>
          <w:rFonts w:asciiTheme="majorHAnsi" w:hAnsiTheme="majorHAnsi"/>
        </w:rPr>
        <w:t xml:space="preserve"> и по месту</w:t>
      </w:r>
      <w:r w:rsidR="00B47DF7">
        <w:rPr>
          <w:rFonts w:asciiTheme="majorHAnsi" w:hAnsiTheme="majorHAnsi"/>
        </w:rPr>
        <w:t>, указанны</w:t>
      </w:r>
      <w:r w:rsidR="00AD695F">
        <w:rPr>
          <w:rFonts w:asciiTheme="majorHAnsi" w:hAnsiTheme="majorHAnsi"/>
        </w:rPr>
        <w:t>х</w:t>
      </w:r>
      <w:r w:rsidR="00B47DF7">
        <w:rPr>
          <w:rFonts w:asciiTheme="majorHAnsi" w:hAnsiTheme="majorHAnsi"/>
        </w:rPr>
        <w:t xml:space="preserve"> в п.</w:t>
      </w:r>
      <w:r w:rsidR="00FE3929">
        <w:fldChar w:fldCharType="begin"/>
      </w:r>
      <w:r w:rsidR="00FE3929">
        <w:instrText xml:space="preserve"> REF _Ref477093856 \r \h  \* MERGEFORMAT </w:instrText>
      </w:r>
      <w:r w:rsidR="00FE3929">
        <w:fldChar w:fldCharType="separate"/>
      </w:r>
      <w:r w:rsidR="00B21C1B" w:rsidRPr="00B21C1B">
        <w:rPr>
          <w:rFonts w:asciiTheme="majorHAnsi" w:hAnsiTheme="majorHAnsi"/>
        </w:rPr>
        <w:t>10</w:t>
      </w:r>
      <w:r w:rsidR="00FE3929">
        <w:fldChar w:fldCharType="end"/>
      </w:r>
      <w:r w:rsidR="00B47DF7">
        <w:rPr>
          <w:rFonts w:asciiTheme="majorHAnsi" w:hAnsiTheme="majorHAnsi"/>
        </w:rPr>
        <w:t xml:space="preserve"> настоящего Положения </w:t>
      </w:r>
      <w:r w:rsidR="00D90224">
        <w:rPr>
          <w:rFonts w:asciiTheme="majorHAnsi" w:hAnsiTheme="majorHAnsi"/>
        </w:rPr>
        <w:t xml:space="preserve">предоставляет, </w:t>
      </w:r>
      <w:r w:rsidRPr="001A04E8">
        <w:rPr>
          <w:rFonts w:asciiTheme="majorHAnsi" w:hAnsiTheme="majorHAnsi"/>
        </w:rPr>
        <w:t>следующие документы:</w:t>
      </w:r>
      <w:bookmarkEnd w:id="3"/>
    </w:p>
    <w:p w:rsidR="00E51239" w:rsidRPr="00D90224" w:rsidRDefault="00E51239" w:rsidP="0025153A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Theme="majorHAnsi" w:hAnsiTheme="majorHAnsi"/>
          <w:b/>
          <w:bCs/>
        </w:rPr>
      </w:pPr>
      <w:r w:rsidRPr="00D90224">
        <w:rPr>
          <w:rFonts w:asciiTheme="majorHAnsi" w:hAnsiTheme="majorHAnsi"/>
        </w:rPr>
        <w:t xml:space="preserve">заявление автора по форме </w:t>
      </w:r>
      <w:r w:rsidR="009F6576" w:rsidRPr="00D90224">
        <w:rPr>
          <w:rFonts w:asciiTheme="majorHAnsi" w:hAnsiTheme="majorHAnsi"/>
        </w:rPr>
        <w:t>(Приложение 1)</w:t>
      </w:r>
      <w:r w:rsidR="00451302">
        <w:rPr>
          <w:rFonts w:asciiTheme="majorHAnsi" w:hAnsiTheme="majorHAnsi"/>
        </w:rPr>
        <w:t>, дополнительные сведения к заявлению (Приложение 2)</w:t>
      </w:r>
      <w:r w:rsidR="009F6576" w:rsidRPr="00D90224">
        <w:rPr>
          <w:rFonts w:asciiTheme="majorHAnsi" w:hAnsiTheme="majorHAnsi"/>
        </w:rPr>
        <w:t>;</w:t>
      </w:r>
    </w:p>
    <w:p w:rsidR="00E51239" w:rsidRPr="00D90224" w:rsidRDefault="00E51239" w:rsidP="0025153A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Theme="majorHAnsi" w:hAnsiTheme="majorHAnsi"/>
        </w:rPr>
      </w:pPr>
      <w:r w:rsidRPr="00D90224">
        <w:rPr>
          <w:rFonts w:asciiTheme="majorHAnsi" w:hAnsiTheme="majorHAnsi"/>
        </w:rPr>
        <w:t xml:space="preserve">отзыв научного руководителя о степени самостоятельности выполненной </w:t>
      </w:r>
      <w:r w:rsidR="009F6576" w:rsidRPr="00D90224">
        <w:rPr>
          <w:rFonts w:asciiTheme="majorHAnsi" w:hAnsiTheme="majorHAnsi"/>
        </w:rPr>
        <w:t xml:space="preserve">работы </w:t>
      </w:r>
      <w:r w:rsidRPr="00D90224">
        <w:rPr>
          <w:rFonts w:asciiTheme="majorHAnsi" w:hAnsiTheme="majorHAnsi"/>
        </w:rPr>
        <w:t>(в произвольной форме);</w:t>
      </w:r>
    </w:p>
    <w:p w:rsidR="00E51239" w:rsidRDefault="00E51239" w:rsidP="0025153A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Theme="majorHAnsi" w:hAnsiTheme="majorHAnsi"/>
        </w:rPr>
      </w:pPr>
      <w:r w:rsidRPr="00D90224">
        <w:rPr>
          <w:rFonts w:asciiTheme="majorHAnsi" w:hAnsiTheme="majorHAnsi"/>
        </w:rPr>
        <w:t>сведения об авторе (авторах) и научном руководителе (руководителях) (</w:t>
      </w:r>
      <w:r w:rsidR="00F7084D">
        <w:rPr>
          <w:rFonts w:asciiTheme="majorHAnsi" w:hAnsiTheme="majorHAnsi"/>
        </w:rPr>
        <w:t xml:space="preserve">Приложение </w:t>
      </w:r>
      <w:r w:rsidR="00451302">
        <w:rPr>
          <w:rFonts w:asciiTheme="majorHAnsi" w:hAnsiTheme="majorHAnsi"/>
        </w:rPr>
        <w:t>3</w:t>
      </w:r>
      <w:r w:rsidRPr="00D90224">
        <w:rPr>
          <w:rFonts w:asciiTheme="majorHAnsi" w:hAnsiTheme="majorHAnsi"/>
        </w:rPr>
        <w:t>);</w:t>
      </w:r>
    </w:p>
    <w:p w:rsidR="00684914" w:rsidRPr="00D90224" w:rsidRDefault="00684914" w:rsidP="00684914">
      <w:pPr>
        <w:pStyle w:val="af0"/>
        <w:numPr>
          <w:ilvl w:val="0"/>
          <w:numId w:val="30"/>
        </w:numPr>
        <w:spacing w:after="0" w:line="240" w:lineRule="auto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Pr="00684914">
        <w:rPr>
          <w:rFonts w:asciiTheme="majorHAnsi" w:hAnsiTheme="majorHAnsi"/>
        </w:rPr>
        <w:t>огласие на обработку персональных данных</w:t>
      </w:r>
      <w:r w:rsidR="00D3269C">
        <w:rPr>
          <w:rFonts w:asciiTheme="majorHAnsi" w:hAnsiTheme="majorHAnsi"/>
        </w:rPr>
        <w:t xml:space="preserve"> (Приложение 4</w:t>
      </w:r>
      <w:r>
        <w:rPr>
          <w:rFonts w:asciiTheme="majorHAnsi" w:hAnsiTheme="majorHAnsi"/>
        </w:rPr>
        <w:t>);</w:t>
      </w:r>
    </w:p>
    <w:p w:rsidR="00E51239" w:rsidRPr="00D90224" w:rsidRDefault="00E51239" w:rsidP="0025153A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Theme="majorHAnsi" w:hAnsiTheme="majorHAnsi"/>
        </w:rPr>
      </w:pPr>
      <w:r w:rsidRPr="00D90224">
        <w:rPr>
          <w:rFonts w:asciiTheme="majorHAnsi" w:hAnsiTheme="majorHAnsi"/>
        </w:rPr>
        <w:t xml:space="preserve">письмо за подписью ректора (проректора) об итогах первого </w:t>
      </w:r>
      <w:r w:rsidR="004E10CE" w:rsidRPr="00D90224">
        <w:rPr>
          <w:rFonts w:asciiTheme="majorHAnsi" w:hAnsiTheme="majorHAnsi"/>
        </w:rPr>
        <w:t>этапа</w:t>
      </w:r>
      <w:r w:rsidRPr="00D90224">
        <w:rPr>
          <w:rFonts w:asciiTheme="majorHAnsi" w:hAnsiTheme="majorHAnsi"/>
        </w:rPr>
        <w:t xml:space="preserve"> Конкурса или руководства научной организации</w:t>
      </w:r>
      <w:r w:rsidR="00E804C0" w:rsidRPr="00D90224">
        <w:rPr>
          <w:rFonts w:asciiTheme="majorHAnsi" w:hAnsiTheme="majorHAnsi"/>
        </w:rPr>
        <w:t xml:space="preserve"> о выдвижении работы на </w:t>
      </w:r>
      <w:r w:rsidR="004E10CE" w:rsidRPr="00D90224">
        <w:rPr>
          <w:rFonts w:asciiTheme="majorHAnsi" w:hAnsiTheme="majorHAnsi"/>
        </w:rPr>
        <w:t xml:space="preserve">второй этап </w:t>
      </w:r>
      <w:r w:rsidR="00E804C0" w:rsidRPr="00D90224">
        <w:rPr>
          <w:rFonts w:asciiTheme="majorHAnsi" w:hAnsiTheme="majorHAnsi"/>
        </w:rPr>
        <w:t>Конкурс</w:t>
      </w:r>
      <w:r w:rsidR="004E10CE" w:rsidRPr="00D90224">
        <w:rPr>
          <w:rFonts w:asciiTheme="majorHAnsi" w:hAnsiTheme="majorHAnsi"/>
        </w:rPr>
        <w:t>а</w:t>
      </w:r>
      <w:r w:rsidR="00E804C0" w:rsidRPr="00D90224">
        <w:rPr>
          <w:rFonts w:asciiTheme="majorHAnsi" w:hAnsiTheme="majorHAnsi"/>
        </w:rPr>
        <w:t>;</w:t>
      </w:r>
    </w:p>
    <w:p w:rsidR="00E804C0" w:rsidRPr="00D90224" w:rsidRDefault="00E804C0" w:rsidP="0025153A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Theme="majorHAnsi" w:hAnsiTheme="majorHAnsi"/>
        </w:rPr>
      </w:pPr>
      <w:r w:rsidRPr="00D90224">
        <w:rPr>
          <w:rFonts w:asciiTheme="majorHAnsi" w:hAnsiTheme="majorHAnsi"/>
        </w:rPr>
        <w:t>справка о проверке работы на предмет заимствования (</w:t>
      </w:r>
      <w:proofErr w:type="spellStart"/>
      <w:r w:rsidRPr="00D90224">
        <w:rPr>
          <w:rFonts w:asciiTheme="majorHAnsi" w:hAnsiTheme="majorHAnsi"/>
        </w:rPr>
        <w:t>антиплагиат</w:t>
      </w:r>
      <w:proofErr w:type="spellEnd"/>
      <w:r w:rsidRPr="00D90224">
        <w:rPr>
          <w:rFonts w:asciiTheme="majorHAnsi" w:hAnsiTheme="majorHAnsi"/>
        </w:rPr>
        <w:t>) в произвольной форме. Оригинальность текста</w:t>
      </w:r>
      <w:r w:rsidR="00D148E9" w:rsidRPr="00D90224">
        <w:rPr>
          <w:rFonts w:asciiTheme="majorHAnsi" w:hAnsiTheme="majorHAnsi"/>
        </w:rPr>
        <w:t xml:space="preserve"> не должна быть ниже </w:t>
      </w:r>
      <w:r w:rsidR="004E10CE" w:rsidRPr="00F31163">
        <w:rPr>
          <w:rFonts w:asciiTheme="majorHAnsi" w:hAnsiTheme="majorHAnsi"/>
        </w:rPr>
        <w:t>7</w:t>
      </w:r>
      <w:r w:rsidRPr="00F31163">
        <w:rPr>
          <w:rFonts w:asciiTheme="majorHAnsi" w:hAnsiTheme="majorHAnsi"/>
        </w:rPr>
        <w:t>0%;</w:t>
      </w:r>
    </w:p>
    <w:p w:rsidR="00E51239" w:rsidRPr="00D90224" w:rsidRDefault="00E51239" w:rsidP="0025153A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Theme="majorHAnsi" w:hAnsiTheme="majorHAnsi"/>
        </w:rPr>
      </w:pPr>
      <w:r w:rsidRPr="00D90224">
        <w:rPr>
          <w:rFonts w:asciiTheme="majorHAnsi" w:hAnsiTheme="majorHAnsi"/>
        </w:rPr>
        <w:t>сопроводительное письмо за подписью ректора (проректора), руководителя научной организации о количестве направленных научных работ студентов. При выполнении конкурсной работы авторским коллективом, список авторов представляется с указанием их индивидуального вклада.</w:t>
      </w:r>
    </w:p>
    <w:p w:rsidR="00E51239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К конкурсной работе могут прилагаться </w:t>
      </w:r>
      <w:r w:rsidR="00D377DD">
        <w:rPr>
          <w:rFonts w:asciiTheme="majorHAnsi" w:hAnsiTheme="majorHAnsi"/>
        </w:rPr>
        <w:t>любые документы или их копии, подтверждающие выполнение основных (п.</w:t>
      </w:r>
      <w:r w:rsidR="00FE3929">
        <w:fldChar w:fldCharType="begin"/>
      </w:r>
      <w:r w:rsidR="00FE3929">
        <w:instrText xml:space="preserve"> REF _Ref477095273 \r \h  \* MERGEFORMAT </w:instrText>
      </w:r>
      <w:r w:rsidR="00FE3929">
        <w:fldChar w:fldCharType="separate"/>
      </w:r>
      <w:r w:rsidR="00B21C1B" w:rsidRPr="00B21C1B">
        <w:rPr>
          <w:rFonts w:asciiTheme="majorHAnsi" w:hAnsiTheme="majorHAnsi"/>
        </w:rPr>
        <w:t>7.2</w:t>
      </w:r>
      <w:r w:rsidR="00FE3929">
        <w:fldChar w:fldCharType="end"/>
      </w:r>
      <w:r w:rsidR="00D377DD">
        <w:rPr>
          <w:rFonts w:asciiTheme="majorHAnsi" w:hAnsiTheme="majorHAnsi"/>
        </w:rPr>
        <w:t>) и дополнительных (п.</w:t>
      </w:r>
      <w:r w:rsidR="00FE3929">
        <w:fldChar w:fldCharType="begin"/>
      </w:r>
      <w:r w:rsidR="00FE3929">
        <w:instrText xml:space="preserve"> REF _Ref477095279 \r \h  \* MERGEFORMAT </w:instrText>
      </w:r>
      <w:r w:rsidR="00FE3929">
        <w:fldChar w:fldCharType="separate"/>
      </w:r>
      <w:r w:rsidR="00B21C1B" w:rsidRPr="00B21C1B">
        <w:rPr>
          <w:rFonts w:asciiTheme="majorHAnsi" w:hAnsiTheme="majorHAnsi"/>
        </w:rPr>
        <w:t>7.3</w:t>
      </w:r>
      <w:r w:rsidR="00FE3929">
        <w:fldChar w:fldCharType="end"/>
      </w:r>
      <w:r w:rsidR="00D377DD">
        <w:rPr>
          <w:rFonts w:asciiTheme="majorHAnsi" w:hAnsiTheme="majorHAnsi"/>
        </w:rPr>
        <w:t>) показателей оценки конкурсных работ.</w:t>
      </w:r>
    </w:p>
    <w:p w:rsidR="00F7084D" w:rsidRDefault="00F7084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Работы, представленные с нарушением вышеуказанных условий, </w:t>
      </w:r>
      <w:r>
        <w:rPr>
          <w:rFonts w:asciiTheme="majorHAnsi" w:hAnsiTheme="majorHAnsi"/>
        </w:rPr>
        <w:t xml:space="preserve">Базовый вуз-организатор </w:t>
      </w:r>
      <w:r w:rsidRPr="001A04E8">
        <w:rPr>
          <w:rFonts w:asciiTheme="majorHAnsi" w:hAnsiTheme="majorHAnsi"/>
        </w:rPr>
        <w:t>имеет право отклонить</w:t>
      </w:r>
      <w:r>
        <w:rPr>
          <w:rFonts w:asciiTheme="majorHAnsi" w:hAnsiTheme="majorHAnsi"/>
        </w:rPr>
        <w:t>, проинформировав об этом Оргкомитет конкурса.</w:t>
      </w:r>
    </w:p>
    <w:p w:rsidR="00181216" w:rsidRPr="001A04E8" w:rsidRDefault="00181216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Конкурс</w:t>
      </w:r>
      <w:r>
        <w:rPr>
          <w:rFonts w:asciiTheme="majorHAnsi" w:hAnsiTheme="majorHAnsi"/>
        </w:rPr>
        <w:t xml:space="preserve">ные работы хранятся в Базовом вузе Конкурсе и </w:t>
      </w:r>
      <w:r w:rsidRPr="00D90224">
        <w:rPr>
          <w:rFonts w:asciiTheme="majorHAnsi" w:hAnsiTheme="majorHAnsi"/>
        </w:rPr>
        <w:t>возвращаются</w:t>
      </w:r>
      <w:r>
        <w:rPr>
          <w:rFonts w:asciiTheme="majorHAnsi" w:hAnsiTheme="majorHAnsi"/>
        </w:rPr>
        <w:t xml:space="preserve"> по </w:t>
      </w:r>
      <w:r w:rsidR="00F7084D">
        <w:rPr>
          <w:rFonts w:asciiTheme="majorHAnsi" w:hAnsiTheme="majorHAnsi"/>
        </w:rPr>
        <w:t>требованию</w:t>
      </w:r>
      <w:r>
        <w:rPr>
          <w:rFonts w:asciiTheme="majorHAnsi" w:hAnsiTheme="majorHAnsi"/>
        </w:rPr>
        <w:t xml:space="preserve"> их автор</w:t>
      </w:r>
      <w:proofErr w:type="gramStart"/>
      <w:r w:rsidR="001F523D">
        <w:rPr>
          <w:rFonts w:asciiTheme="majorHAnsi" w:hAnsiTheme="majorHAnsi"/>
        </w:rPr>
        <w:t>а</w:t>
      </w:r>
      <w:r w:rsidR="00F7084D">
        <w:rPr>
          <w:rFonts w:asciiTheme="majorHAnsi" w:hAnsiTheme="majorHAnsi"/>
        </w:rPr>
        <w:t>(</w:t>
      </w:r>
      <w:proofErr w:type="spellStart"/>
      <w:proofErr w:type="gramEnd"/>
      <w:r w:rsidR="00F7084D">
        <w:rPr>
          <w:rFonts w:asciiTheme="majorHAnsi" w:hAnsiTheme="majorHAnsi"/>
        </w:rPr>
        <w:t>ов</w:t>
      </w:r>
      <w:proofErr w:type="spellEnd"/>
      <w:r w:rsidR="00F7084D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или </w:t>
      </w:r>
      <w:r w:rsidR="00F7084D">
        <w:rPr>
          <w:rFonts w:asciiTheme="majorHAnsi" w:hAnsiTheme="majorHAnsi"/>
        </w:rPr>
        <w:t xml:space="preserve">соответствующего </w:t>
      </w:r>
      <w:r>
        <w:rPr>
          <w:rFonts w:asciiTheme="majorHAnsi" w:hAnsiTheme="majorHAnsi"/>
        </w:rPr>
        <w:t>вуз</w:t>
      </w:r>
      <w:r w:rsidR="00F7084D">
        <w:rPr>
          <w:rFonts w:asciiTheme="majorHAnsi" w:hAnsiTheme="majorHAnsi"/>
        </w:rPr>
        <w:t>а</w:t>
      </w:r>
      <w:r w:rsidRPr="00D90224">
        <w:rPr>
          <w:rFonts w:asciiTheme="majorHAnsi" w:hAnsiTheme="majorHAnsi"/>
        </w:rPr>
        <w:t>.</w:t>
      </w:r>
    </w:p>
    <w:p w:rsidR="0018294A" w:rsidRDefault="00181216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Любые в</w:t>
      </w:r>
      <w:r w:rsidR="00754351">
        <w:rPr>
          <w:rFonts w:asciiTheme="majorHAnsi" w:hAnsiTheme="majorHAnsi"/>
        </w:rPr>
        <w:t>опросы, связанные с нарушени</w:t>
      </w:r>
      <w:r w:rsidR="0009160E">
        <w:rPr>
          <w:rFonts w:asciiTheme="majorHAnsi" w:hAnsiTheme="majorHAnsi"/>
        </w:rPr>
        <w:t>е</w:t>
      </w:r>
      <w:r w:rsidR="00754351">
        <w:rPr>
          <w:rFonts w:asciiTheme="majorHAnsi" w:hAnsiTheme="majorHAnsi"/>
        </w:rPr>
        <w:t>м тр</w:t>
      </w:r>
      <w:r w:rsidR="00754AB7">
        <w:rPr>
          <w:rFonts w:asciiTheme="majorHAnsi" w:hAnsiTheme="majorHAnsi"/>
        </w:rPr>
        <w:t>е</w:t>
      </w:r>
      <w:r w:rsidR="00754351">
        <w:rPr>
          <w:rFonts w:asciiTheme="majorHAnsi" w:hAnsiTheme="majorHAnsi"/>
        </w:rPr>
        <w:t>бований</w:t>
      </w:r>
      <w:r w:rsidR="00754AB7">
        <w:rPr>
          <w:rFonts w:asciiTheme="majorHAnsi" w:hAnsiTheme="majorHAnsi"/>
        </w:rPr>
        <w:t xml:space="preserve"> настоящего Положения </w:t>
      </w:r>
      <w:r>
        <w:rPr>
          <w:rFonts w:asciiTheme="majorHAnsi" w:hAnsiTheme="majorHAnsi"/>
        </w:rPr>
        <w:t>Б</w:t>
      </w:r>
      <w:r w:rsidR="00754AB7">
        <w:rPr>
          <w:rFonts w:asciiTheme="majorHAnsi" w:hAnsiTheme="majorHAnsi"/>
        </w:rPr>
        <w:t xml:space="preserve">азовый вуз </w:t>
      </w:r>
      <w:r w:rsidR="00754351">
        <w:rPr>
          <w:rFonts w:asciiTheme="majorHAnsi" w:hAnsiTheme="majorHAnsi"/>
        </w:rPr>
        <w:t>вынос</w:t>
      </w:r>
      <w:r w:rsidR="00754AB7">
        <w:rPr>
          <w:rFonts w:asciiTheme="majorHAnsi" w:hAnsiTheme="majorHAnsi"/>
        </w:rPr>
        <w:t>и</w:t>
      </w:r>
      <w:r w:rsidR="00754351">
        <w:rPr>
          <w:rFonts w:asciiTheme="majorHAnsi" w:hAnsiTheme="majorHAnsi"/>
        </w:rPr>
        <w:t xml:space="preserve">т на </w:t>
      </w:r>
      <w:r w:rsidR="00754AB7">
        <w:rPr>
          <w:rFonts w:asciiTheme="majorHAnsi" w:hAnsiTheme="majorHAnsi"/>
        </w:rPr>
        <w:t xml:space="preserve">рассмотрение </w:t>
      </w:r>
      <w:r w:rsidR="00754351">
        <w:rPr>
          <w:rFonts w:asciiTheme="majorHAnsi" w:hAnsiTheme="majorHAnsi"/>
        </w:rPr>
        <w:t>Оргкомитет</w:t>
      </w:r>
      <w:r w:rsidR="00754AB7">
        <w:rPr>
          <w:rFonts w:asciiTheme="majorHAnsi" w:hAnsiTheme="majorHAnsi"/>
        </w:rPr>
        <w:t>а</w:t>
      </w:r>
      <w:r w:rsidR="00754351">
        <w:rPr>
          <w:rFonts w:asciiTheme="majorHAnsi" w:hAnsiTheme="majorHAnsi"/>
        </w:rPr>
        <w:t xml:space="preserve"> конкурса.</w:t>
      </w:r>
    </w:p>
    <w:p w:rsidR="00E51239" w:rsidRPr="001A04E8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bookmarkStart w:id="4" w:name="_Ref225002425"/>
      <w:r w:rsidRPr="001A04E8">
        <w:rPr>
          <w:rFonts w:asciiTheme="majorHAnsi" w:hAnsiTheme="majorHAnsi"/>
          <w:b/>
          <w:bCs/>
          <w:szCs w:val="28"/>
        </w:rPr>
        <w:t>Разделы (научные направления) Конкурса</w:t>
      </w:r>
      <w:bookmarkEnd w:id="4"/>
    </w:p>
    <w:p w:rsidR="00E51239" w:rsidRPr="001A04E8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5.1. Педагогические науки. Психология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Дистанционное образование.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Проблемы подготовки специалистов.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Методические основы воспитательного процесса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Стратегические направления реформирования системы образования.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Современные методы преподавания.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Социальная педагогика.</w:t>
      </w:r>
    </w:p>
    <w:p w:rsidR="00E51239" w:rsidRPr="00E63C16" w:rsidRDefault="00E51239" w:rsidP="003468C8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</w:rPr>
      </w:pPr>
      <w:r w:rsidRPr="00E63C16">
        <w:rPr>
          <w:rFonts w:asciiTheme="majorHAnsi" w:hAnsiTheme="majorHAnsi"/>
        </w:rPr>
        <w:t>Место психолога на производстве.</w:t>
      </w:r>
      <w:r w:rsidR="003468C8" w:rsidRPr="00E63C16">
        <w:rPr>
          <w:rFonts w:asciiTheme="majorHAnsi" w:hAnsiTheme="majorHAnsi"/>
        </w:rPr>
        <w:t xml:space="preserve"> Психология труда.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Формы работы психолога-практика.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Современные тенденции в методологии психологических исследований.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Психология терроризма.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Психолого-воспитательные проблемы развития личности в современных условиях.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Клиническая психология.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Общая психология.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Педагогическая психология.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Психология развития.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Психофизиология.</w:t>
      </w:r>
    </w:p>
    <w:p w:rsidR="00E51239" w:rsidRPr="001A04E8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Социальная психология.</w:t>
      </w:r>
    </w:p>
    <w:p w:rsidR="0025153A" w:rsidRPr="00F774B7" w:rsidRDefault="0025153A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 w:val="16"/>
          <w:szCs w:val="16"/>
          <w:u w:val="single"/>
        </w:rPr>
      </w:pPr>
    </w:p>
    <w:p w:rsidR="00E51239" w:rsidRPr="001A04E8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5.2.Политология и социология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Современные избирательные технологии.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lastRenderedPageBreak/>
        <w:t xml:space="preserve">Политическая </w:t>
      </w:r>
      <w:proofErr w:type="spellStart"/>
      <w:r w:rsidRPr="001A04E8">
        <w:rPr>
          <w:rFonts w:asciiTheme="majorHAnsi" w:hAnsiTheme="majorHAnsi"/>
        </w:rPr>
        <w:t>конфликтология</w:t>
      </w:r>
      <w:proofErr w:type="spell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Теория политических систем. 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Политическое лидерство (история, проблемы, перспективы).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Политическая социология.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Проблемы взаимодействия власти и общества (отечественный и зарубежный опыт).</w:t>
      </w:r>
    </w:p>
    <w:p w:rsidR="00E51239" w:rsidRPr="00E63C16" w:rsidRDefault="00E51239" w:rsidP="003468C8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E63C16">
        <w:rPr>
          <w:rFonts w:asciiTheme="majorHAnsi" w:hAnsiTheme="majorHAnsi"/>
        </w:rPr>
        <w:t>Политическая этика.</w:t>
      </w:r>
      <w:r w:rsidR="003468C8" w:rsidRPr="00E63C16">
        <w:rPr>
          <w:rFonts w:asciiTheme="majorHAnsi" w:hAnsiTheme="majorHAnsi"/>
        </w:rPr>
        <w:t xml:space="preserve"> Политическая культура.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A04E8">
        <w:rPr>
          <w:rFonts w:asciiTheme="majorHAnsi" w:hAnsiTheme="majorHAnsi"/>
        </w:rPr>
        <w:t>Глобалистика</w:t>
      </w:r>
      <w:proofErr w:type="spell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История и теория политических партий. Партийное строительство.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Проблемы европейской интеграции в странах постсоветского лагеря.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Региональные политические процессы.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Современные технологии социологических опросов. Методология социологических исследований. 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Кадровый менеджмент.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Социальные коммуникации.</w:t>
      </w:r>
    </w:p>
    <w:p w:rsidR="00E51239" w:rsidRPr="001A04E8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Социальная политика.</w:t>
      </w:r>
    </w:p>
    <w:p w:rsidR="0025153A" w:rsidRPr="00F774B7" w:rsidRDefault="0025153A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 w:val="16"/>
          <w:szCs w:val="16"/>
          <w:u w:val="single"/>
        </w:rPr>
      </w:pPr>
    </w:p>
    <w:p w:rsidR="00E51239" w:rsidRPr="001A04E8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5.3. Филологические науки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Методика преподавания языка и литературы.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Риторика и стилистика.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Теоретические и методологические проблемы исследования языка.</w:t>
      </w:r>
    </w:p>
    <w:p w:rsidR="00E51239" w:rsidRPr="001A04E8" w:rsidRDefault="009F6576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Синтаксис</w:t>
      </w:r>
      <w:r w:rsidR="00E51239" w:rsidRPr="001A04E8">
        <w:rPr>
          <w:rFonts w:asciiTheme="majorHAnsi" w:hAnsiTheme="majorHAnsi"/>
        </w:rPr>
        <w:t>: струк</w:t>
      </w:r>
      <w:r w:rsidR="00C41C81">
        <w:rPr>
          <w:rFonts w:asciiTheme="majorHAnsi" w:hAnsiTheme="majorHAnsi"/>
        </w:rPr>
        <w:t>тура</w:t>
      </w:r>
      <w:r w:rsidR="00E51239" w:rsidRPr="001A04E8">
        <w:rPr>
          <w:rFonts w:asciiTheme="majorHAnsi" w:hAnsiTheme="majorHAnsi"/>
        </w:rPr>
        <w:t>, семантика, функция.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Методы и приемы контроля уровня владения иностранным языком.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Актуальные проблемы перевода.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Язык, речь, речевая коммуникация.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1A04E8">
        <w:rPr>
          <w:rFonts w:asciiTheme="majorHAnsi" w:hAnsiTheme="majorHAnsi"/>
        </w:rPr>
        <w:t>Родной</w:t>
      </w:r>
      <w:proofErr w:type="gramEnd"/>
      <w:r w:rsidRPr="001A04E8">
        <w:rPr>
          <w:rFonts w:asciiTheme="majorHAnsi" w:hAnsiTheme="majorHAnsi"/>
        </w:rPr>
        <w:t xml:space="preserve"> язык и литера</w:t>
      </w:r>
      <w:r w:rsidR="00C41C81">
        <w:rPr>
          <w:rFonts w:asciiTheme="majorHAnsi" w:hAnsiTheme="majorHAnsi"/>
        </w:rPr>
        <w:t>тура</w:t>
      </w:r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Этн</w:t>
      </w:r>
      <w:proofErr w:type="gramStart"/>
      <w:r w:rsidRPr="001A04E8">
        <w:rPr>
          <w:rFonts w:asciiTheme="majorHAnsi" w:hAnsiTheme="majorHAnsi"/>
        </w:rPr>
        <w:t>о-</w:t>
      </w:r>
      <w:proofErr w:type="gramEnd"/>
      <w:r w:rsidRPr="001A04E8">
        <w:rPr>
          <w:rFonts w:asciiTheme="majorHAnsi" w:hAnsiTheme="majorHAnsi"/>
        </w:rPr>
        <w:t xml:space="preserve">, </w:t>
      </w:r>
      <w:proofErr w:type="spellStart"/>
      <w:r w:rsidRPr="001A04E8">
        <w:rPr>
          <w:rFonts w:asciiTheme="majorHAnsi" w:hAnsiTheme="majorHAnsi"/>
        </w:rPr>
        <w:t>социо</w:t>
      </w:r>
      <w:proofErr w:type="spellEnd"/>
      <w:r w:rsidRPr="001A04E8">
        <w:rPr>
          <w:rFonts w:asciiTheme="majorHAnsi" w:hAnsiTheme="majorHAnsi"/>
        </w:rPr>
        <w:t>- и психолингвистика.</w:t>
      </w:r>
    </w:p>
    <w:p w:rsidR="0025153A" w:rsidRPr="00F774B7" w:rsidRDefault="0025153A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 w:val="16"/>
          <w:szCs w:val="16"/>
          <w:u w:val="single"/>
        </w:rPr>
      </w:pPr>
    </w:p>
    <w:p w:rsidR="00E51239" w:rsidRPr="001A04E8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5.4. История. Философия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Отечественная История.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Всеобщая история.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История науки и техники.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Этнография.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Философия литературы и искусства.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Социальная философия.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История философии.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Философия культуры.</w:t>
      </w:r>
    </w:p>
    <w:p w:rsidR="00E51239" w:rsidRPr="001A04E8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Философия религии.</w:t>
      </w:r>
    </w:p>
    <w:p w:rsidR="009F6576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Философия науки.</w:t>
      </w:r>
    </w:p>
    <w:p w:rsidR="00F774B7" w:rsidRPr="00F774B7" w:rsidRDefault="00F774B7" w:rsidP="00F774B7">
      <w:pPr>
        <w:pStyle w:val="af0"/>
        <w:spacing w:after="0" w:line="240" w:lineRule="auto"/>
        <w:ind w:left="1069"/>
        <w:jc w:val="both"/>
        <w:rPr>
          <w:rFonts w:asciiTheme="majorHAnsi" w:hAnsiTheme="majorHAnsi"/>
          <w:sz w:val="16"/>
          <w:szCs w:val="16"/>
        </w:rPr>
      </w:pPr>
    </w:p>
    <w:p w:rsidR="00E51239" w:rsidRPr="001A04E8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5.5. Право. Государственное и муниципальное управление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История государства и права.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Административное и финансовое право.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Охрана авторского права.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Трудовое право, и </w:t>
      </w:r>
      <w:proofErr w:type="gramStart"/>
      <w:r w:rsidRPr="001A04E8">
        <w:rPr>
          <w:rFonts w:asciiTheme="majorHAnsi" w:hAnsiTheme="majorHAnsi"/>
        </w:rPr>
        <w:t>право социального обеспечения</w:t>
      </w:r>
      <w:proofErr w:type="gram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Уголовное право и криминология.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Борьба с экономическими преступлениями.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Экологическое, земельное и аграрное право.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Конституционное право.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Гражданское право.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Хозяйственное право.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Криминалистика и судебная медицина.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Предпринимательское и банковское право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Международное право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Проблемы и перспективы государственного и муниципального управления.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Повышение роли государственного служащего на современном этапе развития общества.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Современные технологии управления.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Взаимодействие разных ветвей власти.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lastRenderedPageBreak/>
        <w:t>Подготовка государственных служащих.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Местное самоуправление.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Система органов государственной власти.</w:t>
      </w:r>
    </w:p>
    <w:p w:rsidR="00E51239" w:rsidRPr="001A04E8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Общественно-государственное партнерство.</w:t>
      </w:r>
    </w:p>
    <w:p w:rsidR="0025153A" w:rsidRPr="00F774B7" w:rsidRDefault="0025153A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 w:val="16"/>
          <w:szCs w:val="16"/>
          <w:u w:val="single"/>
        </w:rPr>
      </w:pPr>
    </w:p>
    <w:p w:rsidR="00E51239" w:rsidRPr="001A04E8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5.6. Экономические науки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Банки и банковская система.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Внешнеэкономическая деятельность.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Финансовые отношения.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Инвестиционная деятельность и фондовые рынки.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Управление трудовыми ресурсами.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Маркетинг и менеджмент.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Учет и аудит.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Математические методы в экономике.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Экономика промышленности.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Антикризисное управление.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Логистика.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Экономика сельского хозяйства.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Региональная экономика.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Экономическая теория.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Государственное регулирование экономики.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Макроэкономика. Микроэкономика.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Планирование на предприятии.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Экономика и управление на предприятиях (по отраслям).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Управление конкурентоспособностью предприятий.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Организация производства.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Мировая экономика.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Налоги и налогообложение.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Современное предпринимательство: проблемы и перспективы развития.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Проблемы и перспективы ипотечного кредитования в России.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Современные тенденции и направления реформирования ЖКХ.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Социальные и гуманитарные аспекты регионального развития.</w:t>
      </w:r>
    </w:p>
    <w:p w:rsidR="00E51239" w:rsidRPr="001A04E8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Анализ и диагностика финансово-хозяйственной деятельности предприятия.</w:t>
      </w:r>
    </w:p>
    <w:p w:rsidR="00E51239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Управление рисками в деятельности предприятий.</w:t>
      </w:r>
    </w:p>
    <w:p w:rsidR="00815704" w:rsidRPr="001A04E8" w:rsidRDefault="00815704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Национальная безопасность. Экономическая безопасность.</w:t>
      </w:r>
    </w:p>
    <w:p w:rsidR="0025153A" w:rsidRPr="00F774B7" w:rsidRDefault="0025153A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 w:val="16"/>
          <w:szCs w:val="16"/>
          <w:u w:val="single"/>
        </w:rPr>
      </w:pPr>
    </w:p>
    <w:p w:rsidR="00E51239" w:rsidRPr="001A04E8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5.7. Строительство и архитек</w:t>
      </w:r>
      <w:r w:rsidR="00C41C81">
        <w:rPr>
          <w:rFonts w:asciiTheme="majorHAnsi" w:hAnsiTheme="majorHAnsi"/>
          <w:b/>
          <w:u w:val="single"/>
        </w:rPr>
        <w:t>тур</w:t>
      </w:r>
      <w:r w:rsidR="004E10CE">
        <w:rPr>
          <w:rFonts w:asciiTheme="majorHAnsi" w:hAnsiTheme="majorHAnsi"/>
          <w:b/>
          <w:u w:val="single"/>
        </w:rPr>
        <w:t>а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1A04E8">
        <w:rPr>
          <w:rFonts w:asciiTheme="majorHAnsi" w:hAnsiTheme="majorHAnsi"/>
        </w:rPr>
        <w:t>Архитектурные решения</w:t>
      </w:r>
      <w:proofErr w:type="gramEnd"/>
      <w:r w:rsidRPr="001A04E8">
        <w:rPr>
          <w:rFonts w:asciiTheme="majorHAnsi" w:hAnsiTheme="majorHAnsi"/>
        </w:rPr>
        <w:t xml:space="preserve"> объектов строительства и реконструкции.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Дизайн городской и ландшафтной архитектуры.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Современные технологии строительства, реконструкции и</w:t>
      </w:r>
      <w:r w:rsidR="00B67009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реставрации.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Теплогазоснабжение и вентиляция.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A04E8">
        <w:rPr>
          <w:rFonts w:asciiTheme="majorHAnsi" w:hAnsiTheme="majorHAnsi"/>
        </w:rPr>
        <w:t>Землеустроительство</w:t>
      </w:r>
      <w:proofErr w:type="spell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Водоснабжение и канализация.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Архитек</w:t>
      </w:r>
      <w:r w:rsidR="00C41C81">
        <w:rPr>
          <w:rFonts w:asciiTheme="majorHAnsi" w:hAnsiTheme="majorHAnsi"/>
        </w:rPr>
        <w:t>тур</w:t>
      </w:r>
      <w:r w:rsidR="004E10CE">
        <w:rPr>
          <w:rFonts w:asciiTheme="majorHAnsi" w:hAnsiTheme="majorHAnsi"/>
        </w:rPr>
        <w:t>а</w:t>
      </w:r>
      <w:r w:rsidRPr="001A04E8">
        <w:rPr>
          <w:rFonts w:asciiTheme="majorHAnsi" w:hAnsiTheme="majorHAnsi"/>
        </w:rPr>
        <w:t xml:space="preserve"> и градостроительство.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Строительные конструкции.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Строительная механика.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Строительные и дорожно-строительные материалы.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Строительные технологии. Нанотехнологии в производстве строительных</w:t>
      </w:r>
      <w:proofErr w:type="gramStart"/>
      <w:r w:rsidRPr="001A04E8">
        <w:rPr>
          <w:rFonts w:asciiTheme="majorHAnsi" w:hAnsiTheme="majorHAnsi"/>
        </w:rPr>
        <w:t>.</w:t>
      </w:r>
      <w:proofErr w:type="gramEnd"/>
      <w:r w:rsidRPr="001A04E8">
        <w:rPr>
          <w:rFonts w:asciiTheme="majorHAnsi" w:hAnsiTheme="majorHAnsi"/>
        </w:rPr>
        <w:t xml:space="preserve"> </w:t>
      </w:r>
      <w:proofErr w:type="gramStart"/>
      <w:r w:rsidRPr="001A04E8">
        <w:rPr>
          <w:rFonts w:asciiTheme="majorHAnsi" w:hAnsiTheme="majorHAnsi"/>
        </w:rPr>
        <w:t>м</w:t>
      </w:r>
      <w:proofErr w:type="gramEnd"/>
      <w:r w:rsidRPr="001A04E8">
        <w:rPr>
          <w:rFonts w:asciiTheme="majorHAnsi" w:hAnsiTheme="majorHAnsi"/>
        </w:rPr>
        <w:t>атериалов и строительстве.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Инженерные сети и системы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Экология строительного и дорожного комплексов.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Инженерная экология.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Оценка воздействия на окружающую среду (ОВОС).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Природоохранное обустройство территорий.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A04E8">
        <w:rPr>
          <w:rFonts w:asciiTheme="majorHAnsi" w:hAnsiTheme="majorHAnsi"/>
        </w:rPr>
        <w:t>Урбоэкология</w:t>
      </w:r>
      <w:proofErr w:type="spellEnd"/>
      <w:r w:rsidRPr="001A04E8">
        <w:rPr>
          <w:rFonts w:asciiTheme="majorHAnsi" w:hAnsiTheme="majorHAnsi"/>
        </w:rPr>
        <w:t xml:space="preserve"> и визуальная экология.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Энергосбережение в строительстве и в ЖКХ.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Эксплуатация автомобильных дорог и дорожных сооружений.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Реконструкция и эксплуатация зданий, сооружений и городской застройки.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Строительная геодезия.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lastRenderedPageBreak/>
        <w:t>Экспертиза и управление недвижимостью.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Экономика в строительстве.</w:t>
      </w:r>
    </w:p>
    <w:p w:rsidR="00E51239" w:rsidRPr="001A04E8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САПР в строительстве.</w:t>
      </w:r>
    </w:p>
    <w:p w:rsidR="0025153A" w:rsidRPr="00F774B7" w:rsidRDefault="0025153A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 w:val="16"/>
          <w:szCs w:val="16"/>
          <w:u w:val="single"/>
        </w:rPr>
      </w:pPr>
    </w:p>
    <w:p w:rsidR="00E51239" w:rsidRPr="001A04E8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5.8</w:t>
      </w:r>
      <w:r w:rsidR="008F350E">
        <w:rPr>
          <w:rFonts w:asciiTheme="majorHAnsi" w:hAnsiTheme="majorHAnsi"/>
          <w:b/>
          <w:u w:val="single"/>
        </w:rPr>
        <w:t>.</w:t>
      </w:r>
      <w:r w:rsidRPr="001A04E8">
        <w:rPr>
          <w:rFonts w:asciiTheme="majorHAnsi" w:hAnsiTheme="majorHAnsi"/>
          <w:b/>
          <w:u w:val="single"/>
        </w:rPr>
        <w:t xml:space="preserve"> География и геология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Регионоведение и </w:t>
      </w:r>
      <w:proofErr w:type="gramStart"/>
      <w:r w:rsidRPr="001A04E8">
        <w:rPr>
          <w:rFonts w:asciiTheme="majorHAnsi" w:hAnsiTheme="majorHAnsi"/>
        </w:rPr>
        <w:t>региональная</w:t>
      </w:r>
      <w:proofErr w:type="gramEnd"/>
      <w:r w:rsidRPr="001A04E8">
        <w:rPr>
          <w:rFonts w:asciiTheme="majorHAnsi" w:hAnsiTheme="majorHAnsi"/>
        </w:rPr>
        <w:t xml:space="preserve"> организация общества.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Наблюдение, анализ и прогнозирование метеорологических условий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Гидрология и водные ресурсы.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Биогеография, </w:t>
      </w:r>
      <w:proofErr w:type="spellStart"/>
      <w:r w:rsidRPr="001A04E8">
        <w:rPr>
          <w:rFonts w:asciiTheme="majorHAnsi" w:hAnsiTheme="majorHAnsi"/>
        </w:rPr>
        <w:t>биоресурсоведение</w:t>
      </w:r>
      <w:proofErr w:type="spellEnd"/>
      <w:r w:rsidRPr="001A04E8">
        <w:rPr>
          <w:rFonts w:asciiTheme="majorHAnsi" w:hAnsiTheme="majorHAnsi"/>
        </w:rPr>
        <w:t>, биоразнообразие.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Картография и </w:t>
      </w:r>
      <w:proofErr w:type="spellStart"/>
      <w:r w:rsidRPr="001A04E8">
        <w:rPr>
          <w:rFonts w:asciiTheme="majorHAnsi" w:hAnsiTheme="majorHAnsi"/>
        </w:rPr>
        <w:t>геоинформатика</w:t>
      </w:r>
      <w:proofErr w:type="spell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Природопользование и экологический мониторинг.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Техника и технология </w:t>
      </w:r>
      <w:proofErr w:type="spellStart"/>
      <w:r w:rsidRPr="001A04E8">
        <w:rPr>
          <w:rFonts w:asciiTheme="majorHAnsi" w:hAnsiTheme="majorHAnsi"/>
        </w:rPr>
        <w:t>геологоразведовательных</w:t>
      </w:r>
      <w:proofErr w:type="spellEnd"/>
      <w:r w:rsidRPr="001A04E8">
        <w:rPr>
          <w:rFonts w:asciiTheme="majorHAnsi" w:hAnsiTheme="majorHAnsi"/>
        </w:rPr>
        <w:t xml:space="preserve"> работ.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Почвоведение.</w:t>
      </w:r>
    </w:p>
    <w:p w:rsidR="00E51239" w:rsidRPr="001A04E8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Экономическая география.</w:t>
      </w:r>
    </w:p>
    <w:p w:rsidR="0025153A" w:rsidRPr="00F774B7" w:rsidRDefault="0025153A" w:rsidP="0025153A">
      <w:pPr>
        <w:pStyle w:val="2"/>
        <w:spacing w:before="60" w:after="120"/>
        <w:ind w:left="425"/>
        <w:jc w:val="left"/>
        <w:rPr>
          <w:rFonts w:asciiTheme="majorHAnsi" w:hAnsiTheme="majorHAnsi"/>
          <w:b/>
          <w:sz w:val="16"/>
          <w:szCs w:val="16"/>
          <w:u w:val="single"/>
        </w:rPr>
      </w:pPr>
    </w:p>
    <w:p w:rsidR="00E51239" w:rsidRPr="001A04E8" w:rsidRDefault="00E51239" w:rsidP="0025153A">
      <w:pPr>
        <w:pStyle w:val="2"/>
        <w:spacing w:before="60" w:after="12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5.9. Медицина. Ветеринария. Экология. Биология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Организация здравоохранения.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Народная и нетрадиционная медицина.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История медицины.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Подготовка медицинских работников в вузах.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Ветеринарная медицина.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A04E8">
        <w:rPr>
          <w:rFonts w:asciiTheme="majorHAnsi" w:hAnsiTheme="majorHAnsi"/>
        </w:rPr>
        <w:t>Зооинженерия</w:t>
      </w:r>
      <w:proofErr w:type="spell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Состояние биосферы и его влияние на здоровье человека.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Экологические и метеорологические проблемы больших городов и промышленных зон.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Радиационная безопасность и социально-экологические проблемы.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Промышленная экология и медицина труда.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Проблемы экологического воспитания молодежи.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Экологический мониторинг.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Молекулярная биология. 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Микробиология.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Зоология.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Физиология человека и животных.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Биохимия и биофизика.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Генетика и цитология.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Биоинженерия и </w:t>
      </w:r>
      <w:proofErr w:type="spellStart"/>
      <w:r w:rsidRPr="001A04E8">
        <w:rPr>
          <w:rFonts w:asciiTheme="majorHAnsi" w:hAnsiTheme="majorHAnsi"/>
        </w:rPr>
        <w:t>биоинформатика</w:t>
      </w:r>
      <w:proofErr w:type="spell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Безопасность жизнедеятельности в </w:t>
      </w:r>
      <w:proofErr w:type="spellStart"/>
      <w:r w:rsidRPr="001A04E8">
        <w:rPr>
          <w:rFonts w:asciiTheme="majorHAnsi" w:hAnsiTheme="majorHAnsi"/>
        </w:rPr>
        <w:t>техносфере</w:t>
      </w:r>
      <w:proofErr w:type="spellEnd"/>
      <w:r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Радиационная экология и безопасность.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Систематика и география высших</w:t>
      </w:r>
      <w:r w:rsidR="00B67009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растений.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Структурная ботаника и биохимия растений.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Микология и альгология.</w:t>
      </w:r>
    </w:p>
    <w:p w:rsidR="00E51239" w:rsidRPr="001A04E8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1A04E8">
        <w:rPr>
          <w:rFonts w:asciiTheme="majorHAnsi" w:hAnsiTheme="majorHAnsi"/>
        </w:rPr>
        <w:t>Ресурсоведение</w:t>
      </w:r>
      <w:proofErr w:type="spellEnd"/>
      <w:r w:rsidRPr="001A04E8">
        <w:rPr>
          <w:rFonts w:asciiTheme="majorHAnsi" w:hAnsiTheme="majorHAnsi"/>
        </w:rPr>
        <w:t xml:space="preserve"> и интродукция растений.</w:t>
      </w:r>
    </w:p>
    <w:p w:rsidR="00E51239" w:rsidRPr="001A04E8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5.10. Сельское хозяйство. Лесное хозяйство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Организация </w:t>
      </w:r>
      <w:proofErr w:type="gramStart"/>
      <w:r w:rsidRPr="001A04E8">
        <w:rPr>
          <w:rFonts w:asciiTheme="majorHAnsi" w:hAnsiTheme="majorHAnsi"/>
        </w:rPr>
        <w:t>сельскохозяйственного</w:t>
      </w:r>
      <w:proofErr w:type="gramEnd"/>
      <w:r w:rsidRPr="001A04E8">
        <w:rPr>
          <w:rFonts w:asciiTheme="majorHAnsi" w:hAnsiTheme="majorHAnsi"/>
        </w:rPr>
        <w:t xml:space="preserve"> производства.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Механизация сельского хозяйства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Земледелие, грунтоведение и агрохимия.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Технологии хранения и переработки сельскохозяйственной продукции.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Растениеводство, селекция и семеноводство.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Ведение лесного хозяйства.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Система управления и законодательство в лесном комплексе.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Лесное охотоведение.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Лесное и лесопарковое хозяйство.</w:t>
      </w:r>
    </w:p>
    <w:p w:rsidR="00E51239" w:rsidRPr="001A04E8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Садово-парковое и ландшафтное строительство.</w:t>
      </w:r>
    </w:p>
    <w:p w:rsidR="00E51239" w:rsidRPr="001A04E8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u w:val="single"/>
        </w:rPr>
      </w:pPr>
      <w:r w:rsidRPr="001A04E8">
        <w:rPr>
          <w:rFonts w:asciiTheme="majorHAnsi" w:hAnsiTheme="majorHAnsi"/>
          <w:b/>
          <w:u w:val="single"/>
        </w:rPr>
        <w:t>5.11. Современные информационные технологии</w:t>
      </w:r>
    </w:p>
    <w:p w:rsidR="00E51239" w:rsidRPr="001A04E8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Электронное правительство.</w:t>
      </w:r>
    </w:p>
    <w:p w:rsidR="00E51239" w:rsidRPr="001A04E8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Телекоммуникационные системы и сети.</w:t>
      </w:r>
    </w:p>
    <w:p w:rsidR="00E51239" w:rsidRPr="001A04E8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lastRenderedPageBreak/>
        <w:t>Компьютерная инженерия.</w:t>
      </w:r>
    </w:p>
    <w:p w:rsidR="00E51239" w:rsidRPr="001A04E8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Вычислительная техника и программирование.</w:t>
      </w:r>
    </w:p>
    <w:p w:rsidR="00E51239" w:rsidRPr="001A04E8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Программное обеспечение.</w:t>
      </w:r>
    </w:p>
    <w:p w:rsidR="00E51239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Информационная безопасность.</w:t>
      </w:r>
    </w:p>
    <w:p w:rsidR="006F6FAF" w:rsidRPr="00F774B7" w:rsidRDefault="006F6FAF" w:rsidP="006F6FAF">
      <w:pPr>
        <w:pStyle w:val="af0"/>
        <w:spacing w:after="0" w:line="240" w:lineRule="auto"/>
        <w:ind w:left="1069"/>
        <w:jc w:val="both"/>
        <w:rPr>
          <w:rFonts w:asciiTheme="majorHAnsi" w:hAnsiTheme="majorHAnsi"/>
          <w:sz w:val="16"/>
          <w:szCs w:val="16"/>
        </w:rPr>
      </w:pPr>
    </w:p>
    <w:p w:rsidR="006F6FAF" w:rsidRDefault="00E51239" w:rsidP="006F6FAF">
      <w:pPr>
        <w:pStyle w:val="2"/>
        <w:spacing w:before="120" w:after="120"/>
        <w:ind w:left="425"/>
        <w:jc w:val="left"/>
        <w:rPr>
          <w:rFonts w:asciiTheme="majorHAnsi" w:hAnsiTheme="majorHAnsi"/>
          <w:u w:val="single"/>
        </w:rPr>
      </w:pPr>
      <w:r w:rsidRPr="006F6FAF">
        <w:rPr>
          <w:rFonts w:asciiTheme="majorHAnsi" w:hAnsiTheme="majorHAnsi"/>
          <w:b/>
          <w:u w:val="single"/>
        </w:rPr>
        <w:t xml:space="preserve">5.12. </w:t>
      </w:r>
      <w:r w:rsidR="006F6FAF" w:rsidRPr="006F6FAF">
        <w:rPr>
          <w:rFonts w:asciiTheme="majorHAnsi" w:hAnsiTheme="majorHAnsi"/>
          <w:b/>
          <w:u w:val="single"/>
        </w:rPr>
        <w:t>Машиностроение и машиноведение</w:t>
      </w:r>
    </w:p>
    <w:p w:rsidR="004E7F85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Механика.</w:t>
      </w:r>
    </w:p>
    <w:p w:rsidR="004E7F85" w:rsidRPr="004E7F85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Отраслевое машиностроение.</w:t>
      </w:r>
    </w:p>
    <w:p w:rsidR="004E7F85" w:rsidRDefault="006F6FAF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6F6FAF">
        <w:rPr>
          <w:rFonts w:asciiTheme="majorHAnsi" w:hAnsiTheme="majorHAnsi"/>
        </w:rPr>
        <w:t>Энергетическое, металлургическ</w:t>
      </w:r>
      <w:r w:rsidR="004E7F85">
        <w:rPr>
          <w:rFonts w:asciiTheme="majorHAnsi" w:hAnsiTheme="majorHAnsi"/>
        </w:rPr>
        <w:t>ое и химическое машиностроение.</w:t>
      </w:r>
    </w:p>
    <w:p w:rsidR="00810265" w:rsidRDefault="006F6FAF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810265">
        <w:rPr>
          <w:rFonts w:asciiTheme="majorHAnsi" w:hAnsiTheme="majorHAnsi"/>
        </w:rPr>
        <w:t>Транспортное, горное и строительное машиностроение</w:t>
      </w:r>
      <w:r w:rsidR="00AA3BDE" w:rsidRPr="00810265">
        <w:rPr>
          <w:rFonts w:asciiTheme="majorHAnsi" w:hAnsiTheme="majorHAnsi"/>
        </w:rPr>
        <w:t>.</w:t>
      </w:r>
    </w:p>
    <w:p w:rsidR="00810265" w:rsidRPr="00810265" w:rsidRDefault="00810265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810265">
        <w:rPr>
          <w:rFonts w:asciiTheme="majorHAnsi" w:hAnsiTheme="majorHAnsi"/>
        </w:rPr>
        <w:t>Обработка металлов в машиностроении.</w:t>
      </w:r>
    </w:p>
    <w:p w:rsidR="004E7F85" w:rsidRPr="00AA3BDE" w:rsidRDefault="004E7F85" w:rsidP="00AA3BDE">
      <w:pPr>
        <w:pStyle w:val="af0"/>
        <w:numPr>
          <w:ilvl w:val="1"/>
          <w:numId w:val="39"/>
        </w:numPr>
        <w:shd w:val="clear" w:color="auto" w:fill="FFFFFF"/>
        <w:spacing w:before="100" w:beforeAutospacing="1"/>
        <w:ind w:left="1134" w:hanging="567"/>
        <w:rPr>
          <w:rFonts w:asciiTheme="majorHAnsi" w:eastAsia="Arial Unicode MS" w:hAnsiTheme="majorHAnsi"/>
          <w:b/>
          <w:szCs w:val="28"/>
          <w:u w:val="single"/>
        </w:rPr>
      </w:pPr>
      <w:r w:rsidRPr="00AA3BDE">
        <w:rPr>
          <w:rFonts w:asciiTheme="majorHAnsi" w:eastAsia="Arial Unicode MS" w:hAnsiTheme="majorHAnsi"/>
          <w:b/>
          <w:szCs w:val="28"/>
          <w:u w:val="single"/>
        </w:rPr>
        <w:t>Энергетика и р</w:t>
      </w:r>
      <w:r w:rsidR="006F6FAF" w:rsidRPr="00AA3BDE">
        <w:rPr>
          <w:rFonts w:asciiTheme="majorHAnsi" w:eastAsia="Arial Unicode MS" w:hAnsiTheme="majorHAnsi"/>
          <w:b/>
          <w:szCs w:val="28"/>
          <w:u w:val="single"/>
        </w:rPr>
        <w:t>адиоэлектронный комплекс</w:t>
      </w:r>
    </w:p>
    <w:p w:rsidR="004E7F85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Электроника</w:t>
      </w:r>
    </w:p>
    <w:p w:rsidR="00AA3BDE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4E7F85">
        <w:rPr>
          <w:rFonts w:asciiTheme="majorHAnsi" w:hAnsiTheme="majorHAnsi"/>
        </w:rPr>
        <w:t xml:space="preserve"> Эл</w:t>
      </w:r>
      <w:r w:rsidR="00AA3BDE">
        <w:rPr>
          <w:rFonts w:asciiTheme="majorHAnsi" w:hAnsiTheme="majorHAnsi"/>
        </w:rPr>
        <w:t>ектротехника и приборостроение.</w:t>
      </w:r>
    </w:p>
    <w:p w:rsidR="00AA3BDE" w:rsidRPr="001A04E8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Энергетика.</w:t>
      </w:r>
    </w:p>
    <w:p w:rsidR="004E7F85" w:rsidRPr="00AA3BDE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Электротехника и радиоэлектроника.</w:t>
      </w:r>
    </w:p>
    <w:p w:rsidR="004E7F85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М</w:t>
      </w:r>
      <w:r w:rsidRPr="004E7F85">
        <w:rPr>
          <w:rFonts w:asciiTheme="majorHAnsi" w:hAnsiTheme="majorHAnsi"/>
        </w:rPr>
        <w:t>етрология и информационно-и</w:t>
      </w:r>
      <w:r>
        <w:rPr>
          <w:rFonts w:asciiTheme="majorHAnsi" w:hAnsiTheme="majorHAnsi"/>
        </w:rPr>
        <w:t>змерительные приборы и системы</w:t>
      </w:r>
      <w:r w:rsidR="00AA3BDE">
        <w:rPr>
          <w:rFonts w:asciiTheme="majorHAnsi" w:hAnsiTheme="majorHAnsi"/>
        </w:rPr>
        <w:t>.</w:t>
      </w:r>
    </w:p>
    <w:p w:rsidR="004E7F85" w:rsidRPr="004E7F85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4E7F85">
        <w:rPr>
          <w:rFonts w:asciiTheme="majorHAnsi" w:hAnsiTheme="majorHAnsi"/>
        </w:rPr>
        <w:t xml:space="preserve"> Радиотехника и связь</w:t>
      </w:r>
      <w:r w:rsidR="00AA3BDE">
        <w:rPr>
          <w:rFonts w:asciiTheme="majorHAnsi" w:hAnsiTheme="majorHAnsi"/>
        </w:rPr>
        <w:t>.</w:t>
      </w:r>
    </w:p>
    <w:p w:rsidR="00AA3BDE" w:rsidRPr="001A04E8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Робототехника.</w:t>
      </w:r>
    </w:p>
    <w:p w:rsidR="00AA3BDE" w:rsidRPr="001A04E8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Автоматизированные системы управления на производстве.</w:t>
      </w:r>
    </w:p>
    <w:p w:rsidR="00717133" w:rsidRPr="002A5CDA" w:rsidRDefault="006F6FAF" w:rsidP="002A5CDA">
      <w:pPr>
        <w:pStyle w:val="af0"/>
        <w:numPr>
          <w:ilvl w:val="1"/>
          <w:numId w:val="39"/>
        </w:numPr>
        <w:shd w:val="clear" w:color="auto" w:fill="FFFFFF"/>
        <w:spacing w:before="100" w:beforeAutospacing="1" w:after="0"/>
        <w:ind w:left="1276"/>
        <w:rPr>
          <w:rFonts w:asciiTheme="majorHAnsi" w:eastAsia="Arial Unicode MS" w:hAnsiTheme="majorHAnsi"/>
          <w:b/>
          <w:szCs w:val="28"/>
          <w:u w:val="single"/>
        </w:rPr>
      </w:pPr>
      <w:r w:rsidRPr="002A5CDA">
        <w:rPr>
          <w:rFonts w:asciiTheme="majorHAnsi" w:eastAsia="Arial Unicode MS" w:hAnsiTheme="majorHAnsi"/>
          <w:b/>
          <w:szCs w:val="28"/>
          <w:u w:val="single"/>
        </w:rPr>
        <w:t>Транспорт и </w:t>
      </w:r>
      <w:r w:rsidR="00AA3BDE" w:rsidRPr="002A5CDA">
        <w:rPr>
          <w:rFonts w:asciiTheme="majorHAnsi" w:eastAsia="Arial Unicode MS" w:hAnsiTheme="majorHAnsi"/>
          <w:b/>
          <w:szCs w:val="28"/>
          <w:u w:val="single"/>
        </w:rPr>
        <w:t>с</w:t>
      </w:r>
      <w:r w:rsidRPr="002A5CDA">
        <w:rPr>
          <w:rFonts w:asciiTheme="majorHAnsi" w:eastAsia="Arial Unicode MS" w:hAnsiTheme="majorHAnsi"/>
          <w:b/>
          <w:szCs w:val="28"/>
          <w:u w:val="single"/>
        </w:rPr>
        <w:t>пециальные машины и оборудование</w:t>
      </w:r>
      <w:r w:rsidR="00717133" w:rsidRPr="002A5CDA">
        <w:rPr>
          <w:rFonts w:asciiTheme="majorHAnsi" w:eastAsia="Arial Unicode MS" w:hAnsiTheme="majorHAnsi"/>
          <w:b/>
          <w:szCs w:val="28"/>
          <w:u w:val="single"/>
        </w:rPr>
        <w:t> </w:t>
      </w:r>
    </w:p>
    <w:p w:rsidR="00E51239" w:rsidRPr="001A04E8" w:rsidRDefault="006F6FAF" w:rsidP="002A5CDA">
      <w:pPr>
        <w:shd w:val="clear" w:color="auto" w:fill="FFFFFF"/>
        <w:rPr>
          <w:rFonts w:asciiTheme="majorHAnsi" w:hAnsiTheme="majorHAnsi"/>
          <w:b/>
          <w:u w:val="single"/>
        </w:rPr>
      </w:pPr>
      <w:r w:rsidRPr="006F6FAF">
        <w:rPr>
          <w:rFonts w:ascii="Arial" w:hAnsi="Arial" w:cs="Arial"/>
          <w:color w:val="000000"/>
          <w:sz w:val="23"/>
          <w:szCs w:val="23"/>
        </w:rPr>
        <w:t> </w:t>
      </w:r>
    </w:p>
    <w:p w:rsidR="00E51239" w:rsidRPr="001A04E8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Транспорт.</w:t>
      </w:r>
    </w:p>
    <w:p w:rsidR="00E51239" w:rsidRPr="001A04E8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Трубопрокатное производство.</w:t>
      </w:r>
    </w:p>
    <w:p w:rsidR="00E51239" w:rsidRPr="001A04E8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Горное дело.</w:t>
      </w:r>
    </w:p>
    <w:p w:rsidR="00E51239" w:rsidRPr="001A04E8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Лесопромышленный комплекс.</w:t>
      </w:r>
    </w:p>
    <w:p w:rsidR="00E51239" w:rsidRPr="001A04E8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Охрана труда.</w:t>
      </w:r>
    </w:p>
    <w:p w:rsidR="00E51239" w:rsidRPr="001A04E8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Транспорт и сервисное обслуживание.</w:t>
      </w:r>
    </w:p>
    <w:p w:rsidR="00AA3BDE" w:rsidRPr="00AA3BDE" w:rsidRDefault="00E51239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Моделирование и оптимизация технологических процессов.</w:t>
      </w:r>
    </w:p>
    <w:p w:rsidR="00AA3BDE" w:rsidRPr="00AA3BDE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AA3BDE">
        <w:rPr>
          <w:rFonts w:asciiTheme="majorHAnsi" w:hAnsiTheme="majorHAnsi"/>
        </w:rPr>
        <w:t xml:space="preserve">Процессы и машины </w:t>
      </w:r>
      <w:proofErr w:type="spellStart"/>
      <w:r w:rsidRPr="00AA3BDE">
        <w:rPr>
          <w:rFonts w:asciiTheme="majorHAnsi" w:hAnsiTheme="majorHAnsi"/>
        </w:rPr>
        <w:t>агроинженерных</w:t>
      </w:r>
      <w:proofErr w:type="spellEnd"/>
      <w:r w:rsidRPr="00AA3BDE">
        <w:rPr>
          <w:rFonts w:asciiTheme="majorHAnsi" w:hAnsiTheme="majorHAnsi"/>
        </w:rPr>
        <w:t xml:space="preserve"> систем</w:t>
      </w:r>
      <w:r>
        <w:rPr>
          <w:rFonts w:asciiTheme="majorHAnsi" w:hAnsiTheme="majorHAnsi"/>
        </w:rPr>
        <w:t>.</w:t>
      </w:r>
    </w:p>
    <w:p w:rsidR="00AA3BDE" w:rsidRPr="00AA3BDE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</w:rPr>
      </w:pPr>
      <w:r w:rsidRPr="00AA3BDE">
        <w:rPr>
          <w:rFonts w:asciiTheme="majorHAnsi" w:hAnsiTheme="majorHAnsi"/>
        </w:rPr>
        <w:t>Технология, машины и оборудование лесозаготовок, лесного хозяйства, деревопереработки и химической переработки биомассы дерева</w:t>
      </w:r>
      <w:r>
        <w:rPr>
          <w:rFonts w:asciiTheme="majorHAnsi" w:hAnsiTheme="majorHAnsi"/>
        </w:rPr>
        <w:t>.</w:t>
      </w:r>
    </w:p>
    <w:p w:rsidR="00E51239" w:rsidRPr="001A04E8" w:rsidRDefault="00E51239" w:rsidP="00AA3BDE">
      <w:pPr>
        <w:pStyle w:val="af0"/>
        <w:spacing w:after="0" w:line="240" w:lineRule="auto"/>
        <w:ind w:left="1069"/>
        <w:jc w:val="both"/>
        <w:rPr>
          <w:rFonts w:asciiTheme="majorHAnsi" w:hAnsiTheme="majorHAnsi"/>
        </w:rPr>
      </w:pPr>
    </w:p>
    <w:p w:rsidR="00E51239" w:rsidRPr="001A04E8" w:rsidRDefault="00810265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5.15</w:t>
      </w:r>
      <w:r w:rsidR="00E51239" w:rsidRPr="001A04E8">
        <w:rPr>
          <w:rFonts w:asciiTheme="majorHAnsi" w:hAnsiTheme="majorHAnsi"/>
          <w:b/>
          <w:u w:val="single"/>
        </w:rPr>
        <w:t xml:space="preserve">. </w:t>
      </w:r>
      <w:r w:rsidR="008F350E">
        <w:rPr>
          <w:rFonts w:asciiTheme="majorHAnsi" w:hAnsiTheme="majorHAnsi"/>
          <w:b/>
          <w:u w:val="single"/>
        </w:rPr>
        <w:t xml:space="preserve"> </w:t>
      </w:r>
      <w:r w:rsidR="00E51239" w:rsidRPr="001A04E8">
        <w:rPr>
          <w:rFonts w:asciiTheme="majorHAnsi" w:hAnsiTheme="majorHAnsi"/>
          <w:b/>
          <w:u w:val="single"/>
        </w:rPr>
        <w:t>Физика. Математика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Теоретическая физика.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Физика твердого тела.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Физика плазмы и плазменная техника.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Применение физических методов в медицине.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Геофизика.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Радиофизика.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Оптика.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Молекулярная физика.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Астрофизика и космические лучи.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Физика полимеров.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Дифференциальные и интегральные уравнения.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Перспективы информационных систем.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Теория вероятностей и математическая статистика.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Прикладная математика.</w:t>
      </w:r>
    </w:p>
    <w:p w:rsidR="00E51239" w:rsidRPr="001A04E8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Математическое моделирование.</w:t>
      </w:r>
    </w:p>
    <w:p w:rsidR="00E51239" w:rsidRPr="001A04E8" w:rsidRDefault="00810265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5.16</w:t>
      </w:r>
      <w:r w:rsidR="00E51239" w:rsidRPr="001A04E8">
        <w:rPr>
          <w:rFonts w:asciiTheme="majorHAnsi" w:hAnsiTheme="majorHAnsi"/>
          <w:b/>
          <w:u w:val="single"/>
        </w:rPr>
        <w:t xml:space="preserve">. </w:t>
      </w:r>
      <w:r w:rsidR="008F350E">
        <w:rPr>
          <w:rFonts w:asciiTheme="majorHAnsi" w:hAnsiTheme="majorHAnsi"/>
          <w:b/>
          <w:u w:val="single"/>
        </w:rPr>
        <w:t xml:space="preserve"> </w:t>
      </w:r>
      <w:r w:rsidR="00E51239" w:rsidRPr="001A04E8">
        <w:rPr>
          <w:rFonts w:asciiTheme="majorHAnsi" w:hAnsiTheme="majorHAnsi"/>
          <w:b/>
          <w:u w:val="single"/>
        </w:rPr>
        <w:t>Физическая куль</w:t>
      </w:r>
      <w:r w:rsidR="00C41C81">
        <w:rPr>
          <w:rFonts w:asciiTheme="majorHAnsi" w:hAnsiTheme="majorHAnsi"/>
          <w:b/>
          <w:u w:val="single"/>
        </w:rPr>
        <w:t>тур</w:t>
      </w:r>
      <w:r w:rsidR="004E10CE">
        <w:rPr>
          <w:rFonts w:asciiTheme="majorHAnsi" w:hAnsiTheme="majorHAnsi"/>
          <w:b/>
          <w:u w:val="single"/>
        </w:rPr>
        <w:t>а</w:t>
      </w:r>
      <w:r w:rsidR="00E51239" w:rsidRPr="001A04E8">
        <w:rPr>
          <w:rFonts w:asciiTheme="majorHAnsi" w:hAnsiTheme="majorHAnsi"/>
          <w:b/>
          <w:u w:val="single"/>
        </w:rPr>
        <w:t xml:space="preserve"> и спорт</w:t>
      </w:r>
    </w:p>
    <w:p w:rsidR="00E51239" w:rsidRPr="001A04E8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Физическая куль</w:t>
      </w:r>
      <w:r w:rsidR="00C41C81">
        <w:rPr>
          <w:rFonts w:asciiTheme="majorHAnsi" w:hAnsiTheme="majorHAnsi"/>
        </w:rPr>
        <w:t>тур</w:t>
      </w:r>
      <w:r w:rsidR="004E10CE">
        <w:rPr>
          <w:rFonts w:asciiTheme="majorHAnsi" w:hAnsiTheme="majorHAnsi"/>
        </w:rPr>
        <w:t>а</w:t>
      </w:r>
      <w:r w:rsidRPr="001A04E8">
        <w:rPr>
          <w:rFonts w:asciiTheme="majorHAnsi" w:hAnsiTheme="majorHAnsi"/>
        </w:rPr>
        <w:t xml:space="preserve"> и спорт: проблемы, исследования, предложения.</w:t>
      </w:r>
    </w:p>
    <w:p w:rsidR="00E51239" w:rsidRPr="001A04E8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Развитие физической культуры и спорта в современных условиях.</w:t>
      </w:r>
    </w:p>
    <w:p w:rsidR="00E51239" w:rsidRPr="001A04E8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Спортивная медицина и реабилитация.</w:t>
      </w:r>
    </w:p>
    <w:p w:rsidR="00E51239" w:rsidRPr="001A04E8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Исследование физической трудоспособности у спортсменов.</w:t>
      </w:r>
    </w:p>
    <w:p w:rsidR="00E51239" w:rsidRPr="001A04E8" w:rsidRDefault="00810265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5.17</w:t>
      </w:r>
      <w:r w:rsidR="00E51239" w:rsidRPr="001A04E8">
        <w:rPr>
          <w:rFonts w:asciiTheme="majorHAnsi" w:hAnsiTheme="majorHAnsi"/>
          <w:b/>
          <w:u w:val="single"/>
        </w:rPr>
        <w:t xml:space="preserve">. </w:t>
      </w:r>
      <w:r w:rsidR="008F350E">
        <w:rPr>
          <w:rFonts w:asciiTheme="majorHAnsi" w:hAnsiTheme="majorHAnsi"/>
          <w:b/>
          <w:u w:val="single"/>
        </w:rPr>
        <w:t xml:space="preserve"> </w:t>
      </w:r>
      <w:r w:rsidR="00E51239" w:rsidRPr="001A04E8">
        <w:rPr>
          <w:rFonts w:asciiTheme="majorHAnsi" w:hAnsiTheme="majorHAnsi"/>
          <w:b/>
          <w:u w:val="single"/>
        </w:rPr>
        <w:t>Химия и химические технологии</w:t>
      </w:r>
      <w:r>
        <w:rPr>
          <w:rFonts w:asciiTheme="majorHAnsi" w:hAnsiTheme="majorHAnsi"/>
          <w:b/>
          <w:u w:val="single"/>
        </w:rPr>
        <w:t>. Металлургия и материаловедение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Пластмассы, полимерные и синтетические материалы, каучуки, </w:t>
      </w:r>
      <w:proofErr w:type="spellStart"/>
      <w:proofErr w:type="gramStart"/>
      <w:r w:rsidRPr="001A04E8">
        <w:rPr>
          <w:rFonts w:asciiTheme="majorHAnsi" w:hAnsiTheme="majorHAnsi"/>
        </w:rPr>
        <w:t>резино</w:t>
      </w:r>
      <w:proofErr w:type="spellEnd"/>
      <w:r w:rsidRPr="001A04E8">
        <w:rPr>
          <w:rFonts w:asciiTheme="majorHAnsi" w:hAnsiTheme="majorHAnsi"/>
        </w:rPr>
        <w:t>-технические</w:t>
      </w:r>
      <w:proofErr w:type="gramEnd"/>
      <w:r w:rsidRPr="001A04E8">
        <w:rPr>
          <w:rFonts w:asciiTheme="majorHAnsi" w:hAnsiTheme="majorHAnsi"/>
        </w:rPr>
        <w:t xml:space="preserve"> изделия, шины и их производство.</w:t>
      </w:r>
    </w:p>
    <w:p w:rsidR="00810265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Теоретическая химия.</w:t>
      </w:r>
    </w:p>
    <w:p w:rsidR="00810265" w:rsidRPr="00810265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810265">
        <w:rPr>
          <w:rFonts w:asciiTheme="majorHAnsi" w:hAnsiTheme="majorHAnsi"/>
        </w:rPr>
        <w:t>Металлургия.</w:t>
      </w:r>
    </w:p>
    <w:p w:rsidR="00810265" w:rsidRPr="00810265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810265">
        <w:rPr>
          <w:rFonts w:asciiTheme="majorHAnsi" w:hAnsiTheme="majorHAnsi"/>
        </w:rPr>
        <w:t>Технология материалов и изделий текстильной и легкой промышленности.</w:t>
      </w:r>
    </w:p>
    <w:p w:rsidR="00E51239" w:rsidRPr="0076032F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810265">
        <w:rPr>
          <w:rFonts w:asciiTheme="majorHAnsi" w:hAnsiTheme="majorHAnsi"/>
        </w:rPr>
        <w:t xml:space="preserve">Технология продовольственных продуктов. 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Лаки, краски, эмали, пигменты, герметики.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Химико-фармацевтическое производство.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Фундаментальные проблемы создания новых материалов и технологий.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Органическая химия.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Неорганическая химия.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Кинетика и катализ.</w:t>
      </w:r>
    </w:p>
    <w:p w:rsidR="00E51239" w:rsidRPr="001A04E8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Радиохимия.</w:t>
      </w:r>
    </w:p>
    <w:p w:rsidR="00E51239" w:rsidRPr="001A04E8" w:rsidRDefault="00E51239" w:rsidP="0025153A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 w:after="120"/>
        <w:ind w:left="425" w:hanging="357"/>
        <w:outlineLvl w:val="0"/>
        <w:rPr>
          <w:rFonts w:asciiTheme="majorHAnsi" w:hAnsiTheme="majorHAnsi"/>
          <w:b/>
          <w:bCs/>
          <w:szCs w:val="28"/>
        </w:rPr>
      </w:pPr>
      <w:bookmarkStart w:id="5" w:name="_Ref225003557"/>
      <w:r w:rsidRPr="001A04E8">
        <w:rPr>
          <w:rFonts w:asciiTheme="majorHAnsi" w:hAnsiTheme="majorHAnsi"/>
          <w:b/>
          <w:bCs/>
          <w:szCs w:val="28"/>
        </w:rPr>
        <w:t>Требования к содержанию и оформлению конкурсной работы</w:t>
      </w:r>
      <w:bookmarkEnd w:id="5"/>
    </w:p>
    <w:p w:rsidR="00E51239" w:rsidRPr="001A04E8" w:rsidRDefault="008F350E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E51239" w:rsidRPr="001A04E8">
        <w:rPr>
          <w:rFonts w:asciiTheme="majorHAnsi" w:hAnsiTheme="majorHAnsi"/>
          <w:b/>
        </w:rPr>
        <w:t>Рекомендуемая струк</w:t>
      </w:r>
      <w:r w:rsidR="00156A37">
        <w:rPr>
          <w:rFonts w:asciiTheme="majorHAnsi" w:hAnsiTheme="majorHAnsi"/>
          <w:b/>
        </w:rPr>
        <w:t>тура</w:t>
      </w:r>
      <w:r w:rsidR="00E51239" w:rsidRPr="001A04E8">
        <w:rPr>
          <w:rFonts w:asciiTheme="majorHAnsi" w:hAnsiTheme="majorHAnsi"/>
          <w:b/>
        </w:rPr>
        <w:t xml:space="preserve"> конкурсной работы.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Титульный лист.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Реферат работы.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Содержание.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Введение.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Литературный обзор.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Материалы и методы исследования.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Результаты исследования.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Заключение.</w:t>
      </w:r>
    </w:p>
    <w:p w:rsidR="00E51239" w:rsidRPr="00B67009" w:rsidRDefault="00B6700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1239" w:rsidRPr="00B67009">
        <w:rPr>
          <w:rFonts w:asciiTheme="majorHAnsi" w:hAnsiTheme="majorHAnsi"/>
          <w:sz w:val="22"/>
          <w:szCs w:val="22"/>
        </w:rPr>
        <w:t>Список использованной литературы.</w:t>
      </w:r>
    </w:p>
    <w:p w:rsidR="00E51239" w:rsidRPr="001A04E8" w:rsidRDefault="008F350E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E51239" w:rsidRPr="001A04E8">
        <w:rPr>
          <w:rFonts w:asciiTheme="majorHAnsi" w:hAnsiTheme="majorHAnsi"/>
          <w:b/>
        </w:rPr>
        <w:t>Оформление конкурсной работы</w:t>
      </w:r>
    </w:p>
    <w:p w:rsidR="0055337E" w:rsidRPr="001A04E8" w:rsidRDefault="0055337E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 т</w:t>
      </w:r>
      <w:r w:rsidR="00E51239" w:rsidRPr="001A04E8">
        <w:rPr>
          <w:rFonts w:asciiTheme="majorHAnsi" w:hAnsiTheme="majorHAnsi"/>
        </w:rPr>
        <w:t>итульн</w:t>
      </w:r>
      <w:r w:rsidRPr="001A04E8">
        <w:rPr>
          <w:rFonts w:asciiTheme="majorHAnsi" w:hAnsiTheme="majorHAnsi"/>
        </w:rPr>
        <w:t>ом</w:t>
      </w:r>
      <w:r w:rsidR="00E51239" w:rsidRPr="001A04E8">
        <w:rPr>
          <w:rFonts w:asciiTheme="majorHAnsi" w:hAnsiTheme="majorHAnsi"/>
        </w:rPr>
        <w:t xml:space="preserve"> лист</w:t>
      </w:r>
      <w:r w:rsidRPr="001A04E8">
        <w:rPr>
          <w:rFonts w:asciiTheme="majorHAnsi" w:hAnsiTheme="majorHAnsi"/>
        </w:rPr>
        <w:t>е</w:t>
      </w:r>
      <w:r w:rsidR="008F350E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 xml:space="preserve">указывается </w:t>
      </w:r>
      <w:r w:rsidR="00E51239" w:rsidRPr="001A04E8">
        <w:rPr>
          <w:rFonts w:asciiTheme="majorHAnsi" w:hAnsiTheme="majorHAnsi"/>
          <w:u w:val="single"/>
        </w:rPr>
        <w:t>только раздел (научное направлен</w:t>
      </w:r>
      <w:r w:rsidRPr="001A04E8">
        <w:rPr>
          <w:rFonts w:asciiTheme="majorHAnsi" w:hAnsiTheme="majorHAnsi"/>
          <w:u w:val="single"/>
        </w:rPr>
        <w:t>ие) и название работы.</w:t>
      </w:r>
      <w:r w:rsidR="008F350E">
        <w:rPr>
          <w:rFonts w:asciiTheme="majorHAnsi" w:hAnsiTheme="majorHAnsi"/>
          <w:u w:val="single"/>
        </w:rPr>
        <w:t xml:space="preserve"> </w:t>
      </w:r>
      <w:r w:rsidRPr="001A04E8">
        <w:rPr>
          <w:rFonts w:asciiTheme="majorHAnsi" w:hAnsiTheme="majorHAnsi"/>
          <w:u w:val="single"/>
        </w:rPr>
        <w:t>Авто</w:t>
      </w:r>
      <w:proofErr w:type="gramStart"/>
      <w:r w:rsidRPr="001A04E8">
        <w:rPr>
          <w:rFonts w:asciiTheme="majorHAnsi" w:hAnsiTheme="majorHAnsi"/>
          <w:u w:val="single"/>
        </w:rPr>
        <w:t>р</w:t>
      </w:r>
      <w:r w:rsidR="00864AB2" w:rsidRPr="001A04E8">
        <w:rPr>
          <w:rFonts w:asciiTheme="majorHAnsi" w:hAnsiTheme="majorHAnsi"/>
          <w:u w:val="single"/>
        </w:rPr>
        <w:t>(</w:t>
      </w:r>
      <w:proofErr w:type="gramEnd"/>
      <w:r w:rsidR="00864AB2" w:rsidRPr="001A04E8">
        <w:rPr>
          <w:rFonts w:asciiTheme="majorHAnsi" w:hAnsiTheme="majorHAnsi"/>
          <w:u w:val="single"/>
        </w:rPr>
        <w:t>ы)</w:t>
      </w:r>
      <w:r w:rsidRPr="001A04E8">
        <w:rPr>
          <w:rFonts w:asciiTheme="majorHAnsi" w:hAnsiTheme="majorHAnsi"/>
          <w:u w:val="single"/>
        </w:rPr>
        <w:t xml:space="preserve"> и вуз </w:t>
      </w:r>
      <w:r w:rsidR="00864AB2" w:rsidRPr="001A04E8">
        <w:rPr>
          <w:rFonts w:asciiTheme="majorHAnsi" w:hAnsiTheme="majorHAnsi"/>
          <w:u w:val="single"/>
        </w:rPr>
        <w:t>не указываются</w:t>
      </w:r>
      <w:r w:rsidR="008F350E">
        <w:rPr>
          <w:rFonts w:asciiTheme="majorHAnsi" w:hAnsiTheme="majorHAnsi"/>
          <w:u w:val="single"/>
        </w:rPr>
        <w:t xml:space="preserve"> </w:t>
      </w:r>
      <w:r w:rsidRPr="001A04E8">
        <w:rPr>
          <w:rFonts w:asciiTheme="majorHAnsi" w:hAnsiTheme="majorHAnsi"/>
        </w:rPr>
        <w:t>в целях обеспечения объективности экспертных оценок</w:t>
      </w:r>
      <w:r w:rsidR="00864AB2"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6" w:name="_Ref477080670"/>
      <w:r w:rsidRPr="001A04E8">
        <w:rPr>
          <w:rFonts w:asciiTheme="majorHAnsi" w:hAnsiTheme="majorHAnsi"/>
        </w:rPr>
        <w:t>В реферате работы следует отразить следующее: объект исследования, цель исследования, методы, краткую характеристику полученных результатов с указанием их научно-практической значимости и степени внедрения (по возможности).</w:t>
      </w:r>
      <w:bookmarkEnd w:id="6"/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Во введении указывается актуальность исследования, его цель, научная новизна.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В литературном обзоре проводится анализ ранее проведенных исследований по обозначенной проблеме. В разделе «Материалы и методы </w:t>
      </w:r>
      <w:proofErr w:type="spellStart"/>
      <w:r w:rsidRPr="001A04E8">
        <w:rPr>
          <w:rFonts w:asciiTheme="majorHAnsi" w:hAnsiTheme="majorHAnsi"/>
        </w:rPr>
        <w:t>исследования</w:t>
      </w:r>
      <w:proofErr w:type="gramStart"/>
      <w:r w:rsidRPr="001A04E8">
        <w:rPr>
          <w:rFonts w:asciiTheme="majorHAnsi" w:hAnsiTheme="majorHAnsi"/>
        </w:rPr>
        <w:t>»п</w:t>
      </w:r>
      <w:proofErr w:type="gramEnd"/>
      <w:r w:rsidRPr="001A04E8">
        <w:rPr>
          <w:rFonts w:asciiTheme="majorHAnsi" w:hAnsiTheme="majorHAnsi"/>
        </w:rPr>
        <w:t>риводятся</w:t>
      </w:r>
      <w:proofErr w:type="spellEnd"/>
      <w:r w:rsidRPr="001A04E8">
        <w:rPr>
          <w:rFonts w:asciiTheme="majorHAnsi" w:hAnsiTheme="majorHAnsi"/>
        </w:rPr>
        <w:t xml:space="preserve"> характеристика исследуемых материалов и используемые в работе</w:t>
      </w:r>
      <w:r w:rsidR="00B67009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методы исследований. В разделе «Результаты исследований» кратко приводятся проведенные студентом исследования по обозначенной проблеме.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7" w:name="_Ref477080679"/>
      <w:r w:rsidRPr="001A04E8">
        <w:rPr>
          <w:rFonts w:asciiTheme="majorHAnsi" w:hAnsiTheme="majorHAnsi"/>
        </w:rPr>
        <w:t>В заключени</w:t>
      </w:r>
      <w:proofErr w:type="gramStart"/>
      <w:r w:rsidR="003468C8">
        <w:rPr>
          <w:rFonts w:asciiTheme="majorHAnsi" w:hAnsiTheme="majorHAnsi"/>
        </w:rPr>
        <w:t>и</w:t>
      </w:r>
      <w:proofErr w:type="gramEnd"/>
      <w:r w:rsidRPr="001A04E8">
        <w:rPr>
          <w:rFonts w:asciiTheme="majorHAnsi" w:hAnsiTheme="majorHAnsi"/>
        </w:rPr>
        <w:t xml:space="preserve"> помимо обобщенной информации о полученных результатах необходимо указать научно-практическую значимость и/или экономическую эффективность результатов исследования, возможность их использования в развитии Брянской области.</w:t>
      </w:r>
      <w:bookmarkEnd w:id="7"/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Список литературы оформляется согласно требованиям ГОСТ </w:t>
      </w:r>
      <w:proofErr w:type="gramStart"/>
      <w:r w:rsidRPr="001A04E8">
        <w:rPr>
          <w:rFonts w:asciiTheme="majorHAnsi" w:hAnsiTheme="majorHAnsi"/>
        </w:rPr>
        <w:t>Р</w:t>
      </w:r>
      <w:proofErr w:type="gramEnd"/>
      <w:r w:rsidRPr="001A04E8">
        <w:rPr>
          <w:rFonts w:asciiTheme="majorHAnsi" w:hAnsiTheme="majorHAnsi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Текст работы оформляется в следующем формате:</w:t>
      </w:r>
    </w:p>
    <w:p w:rsidR="00E51239" w:rsidRPr="001A04E8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лист формата А</w:t>
      </w:r>
      <w:proofErr w:type="gramStart"/>
      <w:r w:rsidRPr="001A04E8">
        <w:rPr>
          <w:rFonts w:asciiTheme="majorHAnsi" w:hAnsiTheme="majorHAnsi"/>
        </w:rPr>
        <w:t>4</w:t>
      </w:r>
      <w:proofErr w:type="gramEnd"/>
      <w:r w:rsidRPr="001A04E8">
        <w:rPr>
          <w:rFonts w:asciiTheme="majorHAnsi" w:hAnsiTheme="majorHAnsi"/>
        </w:rPr>
        <w:t>. Текст печатается с одной стороны листа;</w:t>
      </w:r>
    </w:p>
    <w:p w:rsidR="00E51239" w:rsidRPr="001A04E8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шрифт текста - «</w:t>
      </w:r>
      <w:proofErr w:type="spellStart"/>
      <w:r w:rsidRPr="001A04E8">
        <w:rPr>
          <w:rFonts w:asciiTheme="majorHAnsi" w:hAnsiTheme="majorHAnsi"/>
        </w:rPr>
        <w:t>TimesNewRoman</w:t>
      </w:r>
      <w:proofErr w:type="spellEnd"/>
      <w:r w:rsidRPr="001A04E8">
        <w:rPr>
          <w:rFonts w:asciiTheme="majorHAnsi" w:hAnsiTheme="majorHAnsi"/>
        </w:rPr>
        <w:t xml:space="preserve">», размер шрифта -14 </w:t>
      </w:r>
      <w:proofErr w:type="spellStart"/>
      <w:r w:rsidRPr="001A04E8">
        <w:rPr>
          <w:rFonts w:asciiTheme="majorHAnsi" w:hAnsiTheme="majorHAnsi"/>
        </w:rPr>
        <w:t>пт</w:t>
      </w:r>
      <w:proofErr w:type="spellEnd"/>
      <w:r w:rsidRPr="001A04E8">
        <w:rPr>
          <w:rFonts w:asciiTheme="majorHAnsi" w:hAnsiTheme="majorHAnsi"/>
        </w:rPr>
        <w:t>;</w:t>
      </w:r>
    </w:p>
    <w:p w:rsidR="00E51239" w:rsidRPr="001A04E8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рекомендуемый междустрочный интервал -1,5;</w:t>
      </w:r>
    </w:p>
    <w:p w:rsidR="00E51239" w:rsidRPr="001A04E8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</w:rPr>
      </w:pPr>
      <w:proofErr w:type="gramStart"/>
      <w:r w:rsidRPr="001A04E8">
        <w:rPr>
          <w:rFonts w:asciiTheme="majorHAnsi" w:hAnsiTheme="majorHAnsi"/>
        </w:rPr>
        <w:t xml:space="preserve">поля: верхнее </w:t>
      </w:r>
      <w:smartTag w:uri="urn:schemas-microsoft-com:office:smarttags" w:element="metricconverter">
        <w:smartTagPr>
          <w:attr w:name="ProductID" w:val="-1,5 см"/>
        </w:smartTagPr>
        <w:r w:rsidRPr="001A04E8">
          <w:rPr>
            <w:rFonts w:asciiTheme="majorHAnsi" w:hAnsiTheme="majorHAnsi"/>
          </w:rPr>
          <w:t>-1,5 см</w:t>
        </w:r>
      </w:smartTag>
      <w:r w:rsidRPr="001A04E8">
        <w:rPr>
          <w:rFonts w:asciiTheme="majorHAnsi" w:hAnsiTheme="majorHAnsi"/>
        </w:rPr>
        <w:t xml:space="preserve">.; нижнее - </w:t>
      </w:r>
      <w:smartTag w:uri="urn:schemas-microsoft-com:office:smarttags" w:element="metricconverter">
        <w:smartTagPr>
          <w:attr w:name="ProductID" w:val="2,0 см"/>
        </w:smartTagPr>
        <w:r w:rsidRPr="001A04E8">
          <w:rPr>
            <w:rFonts w:asciiTheme="majorHAnsi" w:hAnsiTheme="majorHAnsi"/>
          </w:rPr>
          <w:t>2,0 см</w:t>
        </w:r>
      </w:smartTag>
      <w:r w:rsidRPr="001A04E8">
        <w:rPr>
          <w:rFonts w:asciiTheme="majorHAnsi" w:hAnsiTheme="majorHAnsi"/>
        </w:rPr>
        <w:t xml:space="preserve">.; левое - </w:t>
      </w:r>
      <w:smartTag w:uri="urn:schemas-microsoft-com:office:smarttags" w:element="metricconverter">
        <w:smartTagPr>
          <w:attr w:name="ProductID" w:val="2,5 см"/>
        </w:smartTagPr>
        <w:r w:rsidRPr="001A04E8">
          <w:rPr>
            <w:rFonts w:asciiTheme="majorHAnsi" w:hAnsiTheme="majorHAnsi"/>
          </w:rPr>
          <w:t>2,5 см</w:t>
        </w:r>
      </w:smartTag>
      <w:r w:rsidRPr="001A04E8">
        <w:rPr>
          <w:rFonts w:asciiTheme="majorHAnsi" w:hAnsiTheme="majorHAnsi"/>
        </w:rPr>
        <w:t xml:space="preserve">.; правое </w:t>
      </w:r>
      <w:smartTag w:uri="urn:schemas-microsoft-com:office:smarttags" w:element="metricconverter">
        <w:smartTagPr>
          <w:attr w:name="ProductID" w:val="-1,5 см"/>
        </w:smartTagPr>
        <w:r w:rsidRPr="001A04E8">
          <w:rPr>
            <w:rFonts w:asciiTheme="majorHAnsi" w:hAnsiTheme="majorHAnsi"/>
          </w:rPr>
          <w:t>-1,5 см</w:t>
        </w:r>
      </w:smartTag>
      <w:r w:rsidRPr="001A04E8">
        <w:rPr>
          <w:rFonts w:asciiTheme="majorHAnsi" w:hAnsiTheme="majorHAnsi"/>
        </w:rPr>
        <w:t>.</w:t>
      </w:r>
      <w:proofErr w:type="gramEnd"/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lastRenderedPageBreak/>
        <w:t>Страницы нумеруются по порядку арабскими цифрами. Номера проставляются вверху, посередине страницы.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Переплет - произвольный, обеспечивающий целостность работы.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Объём работы - до 35 страниц машинописного текста (без учета приложений).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Приложения, дополнительные материалы оформляются в произвольной </w:t>
      </w:r>
      <w:r w:rsidR="001A04E8" w:rsidRPr="001A04E8">
        <w:rPr>
          <w:rFonts w:asciiTheme="majorHAnsi" w:hAnsiTheme="majorHAnsi"/>
        </w:rPr>
        <w:t xml:space="preserve">удобной для восприятия </w:t>
      </w:r>
      <w:r w:rsidRPr="001A04E8">
        <w:rPr>
          <w:rFonts w:asciiTheme="majorHAnsi" w:hAnsiTheme="majorHAnsi"/>
        </w:rPr>
        <w:t>форме</w:t>
      </w:r>
      <w:r w:rsidR="001A04E8">
        <w:rPr>
          <w:rFonts w:asciiTheme="majorHAnsi" w:hAnsiTheme="majorHAnsi"/>
        </w:rPr>
        <w:t>.</w:t>
      </w:r>
    </w:p>
    <w:p w:rsidR="00D539D5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В случае представления работ с нарушениями Положения о конкурсе конкурсная комиссия имеет право их отклонить.</w:t>
      </w:r>
    </w:p>
    <w:p w:rsidR="00E51239" w:rsidRPr="001A04E8" w:rsidRDefault="008F350E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E41A42">
        <w:rPr>
          <w:rFonts w:asciiTheme="majorHAnsi" w:hAnsiTheme="majorHAnsi"/>
          <w:b/>
        </w:rPr>
        <w:t>П</w:t>
      </w:r>
      <w:r w:rsidR="00E51239" w:rsidRPr="001A04E8">
        <w:rPr>
          <w:rFonts w:asciiTheme="majorHAnsi" w:hAnsiTheme="majorHAnsi"/>
          <w:b/>
        </w:rPr>
        <w:t>резентаци</w:t>
      </w:r>
      <w:r w:rsidR="00BA7820">
        <w:rPr>
          <w:rFonts w:asciiTheme="majorHAnsi" w:hAnsiTheme="majorHAnsi"/>
          <w:b/>
        </w:rPr>
        <w:t>я</w:t>
      </w:r>
      <w:r w:rsidR="00E51239" w:rsidRPr="001A04E8">
        <w:rPr>
          <w:rFonts w:asciiTheme="majorHAnsi" w:hAnsiTheme="majorHAnsi"/>
          <w:b/>
        </w:rPr>
        <w:t xml:space="preserve"> конкурсной работы</w:t>
      </w:r>
    </w:p>
    <w:p w:rsidR="00E41A42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Презентация должна содержать</w:t>
      </w:r>
      <w:r w:rsidR="00B67009">
        <w:rPr>
          <w:rFonts w:asciiTheme="majorHAnsi" w:hAnsiTheme="majorHAnsi"/>
        </w:rPr>
        <w:t xml:space="preserve"> </w:t>
      </w:r>
      <w:r w:rsidR="00E41A42">
        <w:rPr>
          <w:rFonts w:asciiTheme="majorHAnsi" w:hAnsiTheme="majorHAnsi"/>
        </w:rPr>
        <w:t xml:space="preserve">наиболее актуальную </w:t>
      </w:r>
      <w:r w:rsidRPr="001A04E8">
        <w:rPr>
          <w:rFonts w:asciiTheme="majorHAnsi" w:hAnsiTheme="majorHAnsi"/>
        </w:rPr>
        <w:t xml:space="preserve">информацию </w:t>
      </w:r>
      <w:r w:rsidR="001A04E8">
        <w:rPr>
          <w:rFonts w:asciiTheme="majorHAnsi" w:hAnsiTheme="majorHAnsi"/>
        </w:rPr>
        <w:t xml:space="preserve">о конкурсной работе </w:t>
      </w:r>
      <w:r w:rsidRPr="001A04E8">
        <w:rPr>
          <w:rFonts w:asciiTheme="majorHAnsi" w:hAnsiTheme="majorHAnsi"/>
        </w:rPr>
        <w:t xml:space="preserve">в соответствии с </w:t>
      </w:r>
      <w:proofErr w:type="spellStart"/>
      <w:r w:rsidRPr="001A04E8">
        <w:rPr>
          <w:rFonts w:asciiTheme="majorHAnsi" w:hAnsiTheme="majorHAnsi"/>
        </w:rPr>
        <w:t>п</w:t>
      </w:r>
      <w:r w:rsidR="00864AB2" w:rsidRPr="001A04E8">
        <w:rPr>
          <w:rFonts w:asciiTheme="majorHAnsi" w:hAnsiTheme="majorHAnsi"/>
        </w:rPr>
        <w:t>п</w:t>
      </w:r>
      <w:proofErr w:type="spellEnd"/>
      <w:r w:rsidRPr="001A04E8">
        <w:rPr>
          <w:rFonts w:asciiTheme="majorHAnsi" w:hAnsiTheme="majorHAnsi"/>
        </w:rPr>
        <w:t>.</w:t>
      </w:r>
      <w:r w:rsidR="001A04E8">
        <w:rPr>
          <w:rFonts w:asciiTheme="majorHAnsi" w:hAnsiTheme="majorHAnsi"/>
        </w:rPr>
        <w:t> </w:t>
      </w:r>
      <w:r w:rsidR="00FE3929">
        <w:fldChar w:fldCharType="begin"/>
      </w:r>
      <w:r w:rsidR="00FE3929">
        <w:instrText xml:space="preserve"> REF _Ref477080670 \r \h  \* MERGEFORMAT </w:instrText>
      </w:r>
      <w:r w:rsidR="00FE3929">
        <w:fldChar w:fldCharType="separate"/>
      </w:r>
      <w:r w:rsidR="00B21C1B" w:rsidRPr="00B21C1B">
        <w:rPr>
          <w:rFonts w:asciiTheme="majorHAnsi" w:hAnsiTheme="majorHAnsi"/>
        </w:rPr>
        <w:t>6.2.2</w:t>
      </w:r>
      <w:r w:rsidR="00FE3929">
        <w:fldChar w:fldCharType="end"/>
      </w:r>
      <w:r w:rsidR="008F350E">
        <w:t xml:space="preserve"> </w:t>
      </w:r>
      <w:r w:rsidR="00864AB2" w:rsidRPr="001A04E8">
        <w:rPr>
          <w:rFonts w:asciiTheme="majorHAnsi" w:hAnsiTheme="majorHAnsi"/>
        </w:rPr>
        <w:t>-</w:t>
      </w:r>
      <w:r w:rsidR="008F350E">
        <w:rPr>
          <w:rFonts w:asciiTheme="majorHAnsi" w:hAnsiTheme="majorHAnsi"/>
        </w:rPr>
        <w:t xml:space="preserve"> </w:t>
      </w:r>
      <w:r w:rsidR="00FE3929">
        <w:fldChar w:fldCharType="begin"/>
      </w:r>
      <w:r w:rsidR="00FE3929">
        <w:instrText xml:space="preserve"> REF _Ref477080679 \r \h  \* MERGEFORMAT </w:instrText>
      </w:r>
      <w:r w:rsidR="00FE3929">
        <w:fldChar w:fldCharType="separate"/>
      </w:r>
      <w:r w:rsidR="00B21C1B" w:rsidRPr="00B21C1B">
        <w:rPr>
          <w:rFonts w:asciiTheme="majorHAnsi" w:hAnsiTheme="majorHAnsi"/>
        </w:rPr>
        <w:t>6.2.5</w:t>
      </w:r>
      <w:r w:rsidR="00FE3929">
        <w:fldChar w:fldCharType="end"/>
      </w:r>
      <w:r w:rsidR="008F350E">
        <w:t xml:space="preserve"> </w:t>
      </w:r>
      <w:r w:rsidR="001A04E8">
        <w:rPr>
          <w:rFonts w:asciiTheme="majorHAnsi" w:hAnsiTheme="majorHAnsi"/>
        </w:rPr>
        <w:t xml:space="preserve">настоящего </w:t>
      </w:r>
      <w:r w:rsidRPr="001A04E8">
        <w:rPr>
          <w:rFonts w:asciiTheme="majorHAnsi" w:hAnsiTheme="majorHAnsi"/>
        </w:rPr>
        <w:t>Положения.</w:t>
      </w:r>
    </w:p>
    <w:p w:rsidR="00E51239" w:rsidRPr="00403CD9" w:rsidRDefault="001A04E8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Продолжительность</w:t>
      </w:r>
      <w:r w:rsidR="00E51239" w:rsidRPr="001A04E8">
        <w:rPr>
          <w:rFonts w:asciiTheme="majorHAnsi" w:hAnsiTheme="majorHAnsi"/>
        </w:rPr>
        <w:t xml:space="preserve"> презентации </w:t>
      </w:r>
      <w:r w:rsidR="002615AC" w:rsidRPr="001A04E8">
        <w:rPr>
          <w:rFonts w:asciiTheme="majorHAnsi" w:hAnsiTheme="majorHAnsi"/>
        </w:rPr>
        <w:t>от</w:t>
      </w:r>
      <w:r w:rsidR="00E51239" w:rsidRPr="001A04E8">
        <w:rPr>
          <w:rFonts w:asciiTheme="majorHAnsi" w:hAnsiTheme="majorHAnsi"/>
        </w:rPr>
        <w:t xml:space="preserve"> 5</w:t>
      </w:r>
      <w:r w:rsidR="002615AC" w:rsidRPr="001A04E8">
        <w:rPr>
          <w:rFonts w:asciiTheme="majorHAnsi" w:hAnsiTheme="majorHAnsi"/>
        </w:rPr>
        <w:t xml:space="preserve"> до </w:t>
      </w:r>
      <w:r w:rsidR="00403CD9">
        <w:rPr>
          <w:rFonts w:asciiTheme="majorHAnsi" w:hAnsiTheme="majorHAnsi"/>
        </w:rPr>
        <w:t xml:space="preserve">7 мин. </w:t>
      </w:r>
      <w:r w:rsidR="00E41A42" w:rsidRPr="00403CD9">
        <w:rPr>
          <w:rFonts w:asciiTheme="majorHAnsi" w:hAnsiTheme="majorHAnsi"/>
        </w:rPr>
        <w:t>10-15 минут отводится для ответов на вопросы членов Экспертной комиссии.</w:t>
      </w:r>
    </w:p>
    <w:p w:rsidR="00156A37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Качество презентации </w:t>
      </w:r>
      <w:r w:rsidR="00E41A42">
        <w:rPr>
          <w:rFonts w:asciiTheme="majorHAnsi" w:hAnsiTheme="majorHAnsi"/>
        </w:rPr>
        <w:t>является</w:t>
      </w:r>
      <w:r w:rsidRPr="001A04E8">
        <w:rPr>
          <w:rFonts w:asciiTheme="majorHAnsi" w:hAnsiTheme="majorHAnsi"/>
        </w:rPr>
        <w:t xml:space="preserve"> одним из критериев </w:t>
      </w:r>
      <w:r w:rsidR="007F277B">
        <w:rPr>
          <w:rFonts w:asciiTheme="majorHAnsi" w:hAnsiTheme="majorHAnsi"/>
        </w:rPr>
        <w:t xml:space="preserve">итоговой </w:t>
      </w:r>
      <w:r w:rsidRPr="001A04E8">
        <w:rPr>
          <w:rFonts w:asciiTheme="majorHAnsi" w:hAnsiTheme="majorHAnsi"/>
        </w:rPr>
        <w:t>оценки представленн</w:t>
      </w:r>
      <w:r w:rsidR="001A04E8">
        <w:rPr>
          <w:rFonts w:asciiTheme="majorHAnsi" w:hAnsiTheme="majorHAnsi"/>
        </w:rPr>
        <w:t>ой</w:t>
      </w:r>
      <w:r w:rsidRPr="001A04E8">
        <w:rPr>
          <w:rFonts w:asciiTheme="majorHAnsi" w:hAnsiTheme="majorHAnsi"/>
        </w:rPr>
        <w:t xml:space="preserve"> работ</w:t>
      </w:r>
      <w:r w:rsidR="001A04E8">
        <w:rPr>
          <w:rFonts w:asciiTheme="majorHAnsi" w:hAnsiTheme="majorHAnsi"/>
        </w:rPr>
        <w:t>ы</w:t>
      </w:r>
      <w:r w:rsidRPr="001A04E8">
        <w:rPr>
          <w:rFonts w:asciiTheme="majorHAnsi" w:hAnsiTheme="majorHAnsi"/>
        </w:rPr>
        <w:t>.</w:t>
      </w:r>
    </w:p>
    <w:p w:rsidR="00E51239" w:rsidRPr="001A04E8" w:rsidRDefault="00156A37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120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bookmarkStart w:id="8" w:name="_Ref477095034"/>
      <w:r>
        <w:rPr>
          <w:rFonts w:asciiTheme="majorHAnsi" w:hAnsiTheme="majorHAnsi"/>
          <w:b/>
          <w:bCs/>
          <w:szCs w:val="28"/>
        </w:rPr>
        <w:t>Экспертная оценка конкурсных работ</w:t>
      </w:r>
      <w:bookmarkEnd w:id="8"/>
    </w:p>
    <w:p w:rsidR="00E51239" w:rsidRPr="001A04E8" w:rsidRDefault="00156A37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Функцией</w:t>
      </w:r>
      <w:r w:rsidR="008F350E">
        <w:rPr>
          <w:rFonts w:asciiTheme="majorHAnsi" w:hAnsiTheme="majorHAnsi"/>
        </w:rPr>
        <w:t xml:space="preserve"> </w:t>
      </w:r>
      <w:r w:rsidR="00754838" w:rsidRPr="001A04E8">
        <w:rPr>
          <w:rFonts w:asciiTheme="majorHAnsi" w:hAnsiTheme="majorHAnsi"/>
        </w:rPr>
        <w:t>Экспертн</w:t>
      </w:r>
      <w:r>
        <w:rPr>
          <w:rFonts w:asciiTheme="majorHAnsi" w:hAnsiTheme="majorHAnsi"/>
        </w:rPr>
        <w:t>ых</w:t>
      </w:r>
      <w:r w:rsidR="008F350E">
        <w:rPr>
          <w:rFonts w:asciiTheme="majorHAnsi" w:hAnsiTheme="majorHAnsi"/>
        </w:rPr>
        <w:t xml:space="preserve"> </w:t>
      </w:r>
      <w:r w:rsidR="00E51239" w:rsidRPr="001A04E8">
        <w:rPr>
          <w:rFonts w:asciiTheme="majorHAnsi" w:hAnsiTheme="majorHAnsi"/>
        </w:rPr>
        <w:t>групп является оценка конкурсн</w:t>
      </w:r>
      <w:r w:rsidR="00754838">
        <w:rPr>
          <w:rFonts w:asciiTheme="majorHAnsi" w:hAnsiTheme="majorHAnsi"/>
        </w:rPr>
        <w:t>ых</w:t>
      </w:r>
      <w:r w:rsidR="00E51239" w:rsidRPr="001A04E8">
        <w:rPr>
          <w:rFonts w:asciiTheme="majorHAnsi" w:hAnsiTheme="majorHAnsi"/>
        </w:rPr>
        <w:t xml:space="preserve"> работ по соответствующему разделу</w:t>
      </w:r>
      <w:r w:rsidR="00754838">
        <w:rPr>
          <w:rFonts w:asciiTheme="majorHAnsi" w:hAnsiTheme="majorHAnsi"/>
        </w:rPr>
        <w:t xml:space="preserve"> (научному направлению)</w:t>
      </w:r>
      <w:r w:rsidR="00E51239" w:rsidRPr="001A04E8">
        <w:rPr>
          <w:rFonts w:asciiTheme="majorHAnsi" w:hAnsiTheme="majorHAnsi"/>
        </w:rPr>
        <w:t>.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9" w:name="_Ref477095273"/>
      <w:r w:rsidRPr="00754838">
        <w:rPr>
          <w:rFonts w:asciiTheme="majorHAnsi" w:hAnsiTheme="majorHAnsi"/>
          <w:b/>
        </w:rPr>
        <w:t>Основными</w:t>
      </w:r>
      <w:r w:rsidR="008F350E">
        <w:rPr>
          <w:rFonts w:asciiTheme="majorHAnsi" w:hAnsiTheme="majorHAnsi"/>
          <w:b/>
        </w:rPr>
        <w:t xml:space="preserve"> </w:t>
      </w:r>
      <w:r w:rsidR="00754838">
        <w:rPr>
          <w:rFonts w:asciiTheme="majorHAnsi" w:hAnsiTheme="majorHAnsi"/>
        </w:rPr>
        <w:t>показателями</w:t>
      </w:r>
      <w:r w:rsidRPr="001A04E8">
        <w:rPr>
          <w:rFonts w:asciiTheme="majorHAnsi" w:hAnsiTheme="majorHAnsi"/>
        </w:rPr>
        <w:t xml:space="preserve"> оценки конкурсных работ являются:</w:t>
      </w:r>
      <w:bookmarkEnd w:id="9"/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Актуальность рассматриваемой автором проблемы</w:t>
      </w:r>
      <w:r w:rsidR="00754838">
        <w:rPr>
          <w:rFonts w:asciiTheme="majorHAnsi" w:hAnsiTheme="majorHAnsi"/>
        </w:rPr>
        <w:t xml:space="preserve"> и</w:t>
      </w:r>
      <w:r w:rsidRPr="001A04E8">
        <w:rPr>
          <w:rFonts w:asciiTheme="majorHAnsi" w:hAnsiTheme="majorHAnsi"/>
        </w:rPr>
        <w:t xml:space="preserve"> соответствие современной нормативно-правовой основе для работ, представляемых по разделам 5.2, 5.5 и 5.6.</w:t>
      </w:r>
      <w:r w:rsidR="008F350E">
        <w:rPr>
          <w:rFonts w:asciiTheme="majorHAnsi" w:hAnsiTheme="majorHAnsi"/>
        </w:rPr>
        <w:t xml:space="preserve"> </w:t>
      </w:r>
      <w:r w:rsidR="00754838" w:rsidRPr="001A04E8">
        <w:rPr>
          <w:rFonts w:asciiTheme="majorHAnsi" w:hAnsiTheme="majorHAnsi"/>
        </w:rPr>
        <w:t>Конкурса</w:t>
      </w:r>
      <w:r w:rsidR="00754838">
        <w:rPr>
          <w:rFonts w:asciiTheme="majorHAnsi" w:hAnsiTheme="majorHAnsi"/>
        </w:rPr>
        <w:t>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Научная новизна работы.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Адекватность и целесообразность использованных методов исследования.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Научно-практическая значимость результатов исследования и возможность их внедрения.</w:t>
      </w:r>
    </w:p>
    <w:p w:rsidR="00E51239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Качество изложения материала (ч</w:t>
      </w:r>
      <w:r w:rsidR="00754838">
        <w:rPr>
          <w:rFonts w:asciiTheme="majorHAnsi" w:hAnsiTheme="majorHAnsi"/>
        </w:rPr>
        <w:t>ё</w:t>
      </w:r>
      <w:r w:rsidRPr="001A04E8">
        <w:rPr>
          <w:rFonts w:asciiTheme="majorHAnsi" w:hAnsiTheme="majorHAnsi"/>
        </w:rPr>
        <w:t>ткость, логичность, лаконичность, соблюдение первоначально выбранного стиля изложения во всем тексте проекта).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0" w:name="_Ref477095279"/>
      <w:r w:rsidRPr="00754838">
        <w:rPr>
          <w:rFonts w:asciiTheme="majorHAnsi" w:hAnsiTheme="majorHAnsi"/>
          <w:b/>
        </w:rPr>
        <w:t>Дополнительными</w:t>
      </w:r>
      <w:r w:rsidR="008F350E">
        <w:rPr>
          <w:rFonts w:asciiTheme="majorHAnsi" w:hAnsiTheme="majorHAnsi"/>
          <w:b/>
        </w:rPr>
        <w:t xml:space="preserve"> </w:t>
      </w:r>
      <w:r w:rsidR="00754838">
        <w:rPr>
          <w:rFonts w:asciiTheme="majorHAnsi" w:hAnsiTheme="majorHAnsi"/>
        </w:rPr>
        <w:t>показателями</w:t>
      </w:r>
      <w:r w:rsidRPr="001A04E8">
        <w:rPr>
          <w:rFonts w:asciiTheme="majorHAnsi" w:hAnsiTheme="majorHAnsi"/>
        </w:rPr>
        <w:t xml:space="preserve"> оценки конкурсных работ</w:t>
      </w:r>
      <w:r w:rsidR="00754838">
        <w:rPr>
          <w:rFonts w:asciiTheme="majorHAnsi" w:hAnsiTheme="majorHAnsi"/>
        </w:rPr>
        <w:t xml:space="preserve"> являются</w:t>
      </w:r>
      <w:r w:rsidR="001A04E8">
        <w:rPr>
          <w:rFonts w:asciiTheme="majorHAnsi" w:hAnsiTheme="majorHAnsi"/>
        </w:rPr>
        <w:t>:</w:t>
      </w:r>
      <w:bookmarkEnd w:id="10"/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Количество и</w:t>
      </w:r>
      <w:r w:rsidR="008F350E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уровень публикаций и научных докладов по представленной теме.</w:t>
      </w:r>
    </w:p>
    <w:p w:rsidR="00E51239" w:rsidRPr="001A04E8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Документация, подтверждающая практическое использование или акты внедрения результатов исследования.</w:t>
      </w:r>
    </w:p>
    <w:p w:rsidR="00E51239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Наличие охранных документов на объекты интеллектуальной собственности.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Экспертные группы принимают решение открытым голосованием простым большинством голосов при наличии на данном заседании не менее 2/3 состава группы. При равном количестве голосов голос председателя является решающим.</w:t>
      </w:r>
    </w:p>
    <w:p w:rsidR="00B97133" w:rsidRDefault="00B97133" w:rsidP="00B97133">
      <w:p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</w:p>
    <w:p w:rsidR="00E51239" w:rsidRPr="000B0178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0B0178">
        <w:rPr>
          <w:rFonts w:asciiTheme="majorHAnsi" w:hAnsiTheme="majorHAnsi"/>
          <w:b/>
          <w:bCs/>
          <w:szCs w:val="28"/>
        </w:rPr>
        <w:t xml:space="preserve">Подведение итогов </w:t>
      </w:r>
      <w:r w:rsidR="002A0107" w:rsidRPr="000B0178">
        <w:rPr>
          <w:rFonts w:asciiTheme="majorHAnsi" w:hAnsiTheme="majorHAnsi"/>
          <w:b/>
          <w:bCs/>
          <w:szCs w:val="28"/>
        </w:rPr>
        <w:t xml:space="preserve">Конкурса </w:t>
      </w:r>
      <w:r w:rsidRPr="000B0178">
        <w:rPr>
          <w:rFonts w:asciiTheme="majorHAnsi" w:hAnsiTheme="majorHAnsi"/>
          <w:b/>
          <w:bCs/>
          <w:szCs w:val="28"/>
        </w:rPr>
        <w:t>и награждение победителей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0B0178">
        <w:rPr>
          <w:rFonts w:asciiTheme="majorHAnsi" w:hAnsiTheme="majorHAnsi"/>
        </w:rPr>
        <w:t>Конкретную</w:t>
      </w:r>
      <w:r w:rsidRPr="001A04E8">
        <w:rPr>
          <w:rFonts w:asciiTheme="majorHAnsi" w:hAnsiTheme="majorHAnsi"/>
        </w:rPr>
        <w:t xml:space="preserve"> дату и время торжественного награждения победителей Оргкомитет объявляет участникам не позднее, чем за 5 дней.</w:t>
      </w:r>
    </w:p>
    <w:p w:rsidR="00E51239" w:rsidRPr="001A04E8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0B0178">
        <w:rPr>
          <w:rFonts w:asciiTheme="majorHAnsi" w:hAnsiTheme="majorHAnsi"/>
        </w:rPr>
        <w:t xml:space="preserve">Победители Конкурса награждаются дипломами. В </w:t>
      </w:r>
      <w:r w:rsidRPr="001A04E8">
        <w:rPr>
          <w:rFonts w:asciiTheme="majorHAnsi" w:hAnsiTheme="majorHAnsi"/>
        </w:rPr>
        <w:t>коллективных работах участников, представленных к награде, каждый автор награждается дипломом.</w:t>
      </w:r>
    </w:p>
    <w:p w:rsidR="00E51239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0B0178">
        <w:rPr>
          <w:rFonts w:asciiTheme="majorHAnsi" w:hAnsiTheme="majorHAnsi"/>
        </w:rPr>
        <w:t xml:space="preserve">Участникам III </w:t>
      </w:r>
      <w:r w:rsidR="00AA7C99">
        <w:rPr>
          <w:rFonts w:asciiTheme="majorHAnsi" w:hAnsiTheme="majorHAnsi"/>
        </w:rPr>
        <w:t>этапа</w:t>
      </w:r>
      <w:r w:rsidR="002525C1">
        <w:rPr>
          <w:rFonts w:asciiTheme="majorHAnsi" w:hAnsiTheme="majorHAnsi"/>
        </w:rPr>
        <w:t xml:space="preserve"> </w:t>
      </w:r>
      <w:r w:rsidR="00273D64">
        <w:rPr>
          <w:rFonts w:asciiTheme="majorHAnsi" w:hAnsiTheme="majorHAnsi"/>
        </w:rPr>
        <w:t xml:space="preserve">(финала) </w:t>
      </w:r>
      <w:r w:rsidR="00273D64" w:rsidRPr="000B0178">
        <w:rPr>
          <w:rFonts w:asciiTheme="majorHAnsi" w:hAnsiTheme="majorHAnsi"/>
        </w:rPr>
        <w:t>Конкурса</w:t>
      </w:r>
      <w:r w:rsidRPr="000B0178">
        <w:rPr>
          <w:rFonts w:asciiTheme="majorHAnsi" w:hAnsiTheme="majorHAnsi"/>
        </w:rPr>
        <w:t>, работы которых не были отмечены наградами, выда</w:t>
      </w:r>
      <w:r w:rsidR="00AA7C99">
        <w:rPr>
          <w:rFonts w:asciiTheme="majorHAnsi" w:hAnsiTheme="majorHAnsi"/>
        </w:rPr>
        <w:t>ются</w:t>
      </w:r>
      <w:r w:rsidRPr="000B0178">
        <w:rPr>
          <w:rFonts w:asciiTheme="majorHAnsi" w:hAnsiTheme="majorHAnsi"/>
        </w:rPr>
        <w:t xml:space="preserve"> свидетельства </w:t>
      </w:r>
      <w:r w:rsidR="00273D64">
        <w:rPr>
          <w:rFonts w:asciiTheme="majorHAnsi" w:hAnsiTheme="majorHAnsi"/>
        </w:rPr>
        <w:t xml:space="preserve">финалистов </w:t>
      </w:r>
      <w:r w:rsidRPr="000B0178">
        <w:rPr>
          <w:rFonts w:asciiTheme="majorHAnsi" w:hAnsiTheme="majorHAnsi"/>
        </w:rPr>
        <w:t>конкурс</w:t>
      </w:r>
      <w:r w:rsidR="00451302">
        <w:rPr>
          <w:rFonts w:asciiTheme="majorHAnsi" w:hAnsiTheme="majorHAnsi"/>
        </w:rPr>
        <w:t>а</w:t>
      </w:r>
      <w:r w:rsidRPr="000B0178">
        <w:rPr>
          <w:rFonts w:asciiTheme="majorHAnsi" w:hAnsiTheme="majorHAnsi"/>
        </w:rPr>
        <w:t>.</w:t>
      </w:r>
    </w:p>
    <w:p w:rsidR="00AA7C99" w:rsidRPr="001A04E8" w:rsidRDefault="00AA7C9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Экспертам, принимавшим участие в работе Экспертных групп</w:t>
      </w:r>
      <w:r w:rsidR="008A41E1">
        <w:rPr>
          <w:rFonts w:asciiTheme="majorHAnsi" w:hAnsiTheme="majorHAnsi"/>
        </w:rPr>
        <w:t xml:space="preserve">, </w:t>
      </w:r>
      <w:r w:rsidR="008A41E1" w:rsidRPr="000B0178">
        <w:rPr>
          <w:rFonts w:asciiTheme="majorHAnsi" w:hAnsiTheme="majorHAnsi"/>
        </w:rPr>
        <w:t>выда</w:t>
      </w:r>
      <w:r w:rsidR="008A41E1">
        <w:rPr>
          <w:rFonts w:asciiTheme="majorHAnsi" w:hAnsiTheme="majorHAnsi"/>
        </w:rPr>
        <w:t>ются благодарственные письма.</w:t>
      </w:r>
    </w:p>
    <w:p w:rsidR="00E51239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0B0178">
        <w:rPr>
          <w:rFonts w:asciiTheme="majorHAnsi" w:hAnsiTheme="majorHAnsi"/>
        </w:rPr>
        <w:lastRenderedPageBreak/>
        <w:t>Оргкомитет может дополнительно учреждать специальные дипломы для участников конкурса, руководителей научных работ и экспертов.</w:t>
      </w:r>
    </w:p>
    <w:p w:rsidR="0025153A" w:rsidRPr="000B0178" w:rsidRDefault="0025153A" w:rsidP="0025153A">
      <w:pPr>
        <w:tabs>
          <w:tab w:val="left" w:pos="851"/>
          <w:tab w:val="left" w:pos="993"/>
        </w:tabs>
        <w:ind w:left="567"/>
        <w:jc w:val="both"/>
        <w:rPr>
          <w:rFonts w:asciiTheme="majorHAnsi" w:hAnsiTheme="majorHAnsi"/>
        </w:rPr>
      </w:pPr>
    </w:p>
    <w:p w:rsidR="009C27BE" w:rsidRPr="001A04E8" w:rsidRDefault="009C27BE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  <w:szCs w:val="28"/>
        </w:rPr>
      </w:pPr>
      <w:bookmarkStart w:id="11" w:name="_Ref477093856"/>
      <w:r w:rsidRPr="001A04E8">
        <w:rPr>
          <w:rFonts w:asciiTheme="majorHAnsi" w:hAnsiTheme="majorHAnsi"/>
          <w:b/>
          <w:bCs/>
          <w:szCs w:val="28"/>
        </w:rPr>
        <w:t>Место и срок подачи работ на участие в конкурсе</w:t>
      </w:r>
      <w:bookmarkEnd w:id="11"/>
    </w:p>
    <w:p w:rsidR="00D3269C" w:rsidRPr="00D3269C" w:rsidRDefault="00D3269C" w:rsidP="00D3269C">
      <w:pPr>
        <w:ind w:firstLine="709"/>
        <w:jc w:val="both"/>
        <w:rPr>
          <w:rFonts w:asciiTheme="majorHAnsi" w:hAnsiTheme="majorHAnsi"/>
        </w:rPr>
      </w:pPr>
      <w:bookmarkStart w:id="12" w:name="_Ref225003155"/>
      <w:r w:rsidRPr="00D3269C">
        <w:rPr>
          <w:rFonts w:asciiTheme="majorHAnsi" w:hAnsiTheme="majorHAnsi"/>
        </w:rPr>
        <w:t xml:space="preserve">Приём конкурсных заявок осуществляется в ауд. А310 (административный корпус БГТУ) с 08:30 до 16:30 (обеденный перерыв с 12:30 до 13:30) до </w:t>
      </w:r>
      <w:r w:rsidR="001F3C1C">
        <w:rPr>
          <w:rFonts w:asciiTheme="majorHAnsi" w:hAnsiTheme="majorHAnsi"/>
        </w:rPr>
        <w:t>2</w:t>
      </w:r>
      <w:r w:rsidR="00462C18">
        <w:rPr>
          <w:rFonts w:asciiTheme="majorHAnsi" w:hAnsiTheme="majorHAnsi"/>
        </w:rPr>
        <w:t>7 апреля 2018</w:t>
      </w:r>
      <w:r w:rsidRPr="00D3269C">
        <w:rPr>
          <w:rFonts w:asciiTheme="majorHAnsi" w:hAnsiTheme="majorHAnsi"/>
        </w:rPr>
        <w:t>г.</w:t>
      </w:r>
    </w:p>
    <w:p w:rsidR="005A38B2" w:rsidRDefault="00D3269C" w:rsidP="00D3269C">
      <w:pPr>
        <w:ind w:firstLine="709"/>
        <w:jc w:val="both"/>
        <w:rPr>
          <w:rFonts w:asciiTheme="majorHAnsi" w:hAnsiTheme="majorHAnsi"/>
          <w:sz w:val="22"/>
        </w:rPr>
      </w:pPr>
      <w:r w:rsidRPr="00D3269C">
        <w:rPr>
          <w:rFonts w:asciiTheme="majorHAnsi" w:hAnsiTheme="majorHAnsi"/>
        </w:rPr>
        <w:t xml:space="preserve">Контактное лицо – </w:t>
      </w:r>
      <w:proofErr w:type="spellStart"/>
      <w:r>
        <w:rPr>
          <w:rFonts w:asciiTheme="majorHAnsi" w:hAnsiTheme="majorHAnsi"/>
        </w:rPr>
        <w:t>Синюкова</w:t>
      </w:r>
      <w:proofErr w:type="spellEnd"/>
      <w:r>
        <w:rPr>
          <w:rFonts w:asciiTheme="majorHAnsi" w:hAnsiTheme="majorHAnsi"/>
        </w:rPr>
        <w:t xml:space="preserve"> Юлия Александровна (тел. 58-83-88)</w:t>
      </w: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  <w:bookmarkStart w:id="13" w:name="_GoBack"/>
      <w:bookmarkEnd w:id="13"/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1F3C1C" w:rsidRDefault="001F3C1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1F3C1C" w:rsidRDefault="001F3C1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1F3C1C" w:rsidRDefault="001F3C1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1F3C1C" w:rsidRDefault="001F3C1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1F3C1C" w:rsidRDefault="001F3C1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D3269C" w:rsidRDefault="00D3269C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5A38B2" w:rsidRDefault="005A38B2" w:rsidP="000B7F15">
      <w:pPr>
        <w:ind w:left="5812"/>
        <w:jc w:val="right"/>
        <w:rPr>
          <w:rFonts w:asciiTheme="majorHAnsi" w:hAnsiTheme="majorHAnsi"/>
          <w:sz w:val="22"/>
        </w:rPr>
      </w:pPr>
    </w:p>
    <w:p w:rsidR="00E51239" w:rsidRPr="000B7F15" w:rsidRDefault="00E51239" w:rsidP="000B7F15">
      <w:pPr>
        <w:ind w:left="5812"/>
        <w:jc w:val="right"/>
        <w:rPr>
          <w:rFonts w:asciiTheme="majorHAnsi" w:hAnsiTheme="majorHAnsi"/>
          <w:sz w:val="22"/>
        </w:rPr>
      </w:pPr>
      <w:r w:rsidRPr="000B7F15">
        <w:rPr>
          <w:rFonts w:asciiTheme="majorHAnsi" w:hAnsiTheme="majorHAnsi"/>
          <w:sz w:val="22"/>
        </w:rPr>
        <w:lastRenderedPageBreak/>
        <w:t xml:space="preserve">Приложение </w:t>
      </w:r>
      <w:bookmarkEnd w:id="12"/>
      <w:r w:rsidR="00A377ED" w:rsidRPr="000B7F15">
        <w:rPr>
          <w:rFonts w:asciiTheme="majorHAnsi" w:hAnsiTheme="majorHAnsi"/>
          <w:sz w:val="22"/>
        </w:rPr>
        <w:t>1</w:t>
      </w:r>
    </w:p>
    <w:p w:rsidR="00EB6C2C" w:rsidRPr="000B7F15" w:rsidRDefault="00EB6C2C" w:rsidP="000B7F15">
      <w:pPr>
        <w:tabs>
          <w:tab w:val="left" w:pos="7757"/>
          <w:tab w:val="right" w:pos="9637"/>
        </w:tabs>
        <w:ind w:left="5812"/>
        <w:jc w:val="right"/>
        <w:rPr>
          <w:rFonts w:asciiTheme="majorHAnsi" w:hAnsiTheme="majorHAnsi"/>
          <w:sz w:val="22"/>
        </w:rPr>
      </w:pPr>
      <w:r w:rsidRPr="000B7F15">
        <w:rPr>
          <w:rFonts w:asciiTheme="majorHAnsi" w:hAnsiTheme="majorHAnsi"/>
          <w:sz w:val="22"/>
        </w:rPr>
        <w:t>к Положению о Конкурсе</w:t>
      </w:r>
    </w:p>
    <w:p w:rsidR="00EB6C2C" w:rsidRPr="001A04E8" w:rsidRDefault="00EB6C2C" w:rsidP="000B7F15">
      <w:pPr>
        <w:ind w:left="5812"/>
        <w:jc w:val="right"/>
        <w:rPr>
          <w:rFonts w:asciiTheme="majorHAnsi" w:hAnsiTheme="majorHAnsi"/>
        </w:rPr>
      </w:pPr>
    </w:p>
    <w:p w:rsidR="00E51239" w:rsidRPr="000B7F15" w:rsidRDefault="00CC1232" w:rsidP="000B7F15">
      <w:pPr>
        <w:ind w:left="5812"/>
        <w:jc w:val="right"/>
        <w:rPr>
          <w:rFonts w:asciiTheme="majorHAnsi" w:hAnsiTheme="majorHAnsi"/>
          <w:u w:val="single"/>
        </w:rPr>
      </w:pPr>
      <w:r w:rsidRPr="000B7F15">
        <w:rPr>
          <w:rFonts w:asciiTheme="majorHAnsi" w:hAnsiTheme="majorHAnsi"/>
          <w:u w:val="single"/>
        </w:rPr>
        <w:t xml:space="preserve">В </w:t>
      </w:r>
      <w:r w:rsidR="00E51239" w:rsidRPr="000B7F15">
        <w:rPr>
          <w:rFonts w:asciiTheme="majorHAnsi" w:hAnsiTheme="majorHAnsi"/>
          <w:u w:val="single"/>
        </w:rPr>
        <w:t>Оргкомитет конкурса</w:t>
      </w:r>
      <w:r w:rsidR="000E3A78">
        <w:rPr>
          <w:rFonts w:asciiTheme="majorHAnsi" w:hAnsiTheme="majorHAnsi"/>
          <w:u w:val="single"/>
        </w:rPr>
        <w:t xml:space="preserve"> 2018</w:t>
      </w:r>
    </w:p>
    <w:p w:rsidR="00E51239" w:rsidRPr="001A04E8" w:rsidRDefault="00E51239" w:rsidP="00BC3840">
      <w:pPr>
        <w:shd w:val="clear" w:color="auto" w:fill="FFFFFF"/>
        <w:spacing w:before="480" w:after="240"/>
        <w:jc w:val="center"/>
        <w:rPr>
          <w:rFonts w:asciiTheme="majorHAnsi" w:hAnsiTheme="majorHAnsi"/>
        </w:rPr>
      </w:pPr>
      <w:r w:rsidRPr="00CC1232">
        <w:rPr>
          <w:rFonts w:asciiTheme="majorHAnsi" w:hAnsiTheme="majorHAnsi"/>
          <w:b/>
          <w:bCs/>
          <w:spacing w:val="200"/>
          <w:sz w:val="28"/>
        </w:rPr>
        <w:t>ЗАЯВЛЕНИЕ</w:t>
      </w:r>
      <w:r w:rsidR="00CC1232" w:rsidRPr="00CC1232">
        <w:rPr>
          <w:rFonts w:asciiTheme="majorHAnsi" w:hAnsiTheme="majorHAnsi"/>
          <w:b/>
          <w:bCs/>
          <w:sz w:val="28"/>
        </w:rPr>
        <w:br/>
      </w:r>
      <w:r w:rsidR="00CC1232">
        <w:rPr>
          <w:rFonts w:asciiTheme="majorHAnsi" w:hAnsiTheme="majorHAnsi"/>
          <w:spacing w:val="-1"/>
        </w:rPr>
        <w:t xml:space="preserve">на участие в </w:t>
      </w:r>
      <w:r w:rsidR="00F31163">
        <w:rPr>
          <w:rFonts w:asciiTheme="majorHAnsi" w:hAnsiTheme="majorHAnsi"/>
          <w:spacing w:val="-1"/>
        </w:rPr>
        <w:t>открытом</w:t>
      </w:r>
      <w:r w:rsidR="00D3269C">
        <w:rPr>
          <w:rFonts w:asciiTheme="majorHAnsi" w:hAnsiTheme="majorHAnsi"/>
          <w:spacing w:val="-1"/>
        </w:rPr>
        <w:t xml:space="preserve"> </w:t>
      </w:r>
      <w:r w:rsidR="00CC1232" w:rsidRPr="001A04E8">
        <w:rPr>
          <w:rFonts w:asciiTheme="majorHAnsi" w:hAnsiTheme="majorHAnsi"/>
          <w:spacing w:val="-1"/>
        </w:rPr>
        <w:t>конкурс</w:t>
      </w:r>
      <w:r w:rsidR="00CC1232">
        <w:rPr>
          <w:rFonts w:asciiTheme="majorHAnsi" w:hAnsiTheme="majorHAnsi"/>
          <w:spacing w:val="-1"/>
        </w:rPr>
        <w:t>е</w:t>
      </w:r>
      <w:r w:rsidR="00CC1232" w:rsidRPr="001A04E8">
        <w:rPr>
          <w:rFonts w:asciiTheme="majorHAnsi" w:hAnsiTheme="majorHAnsi"/>
          <w:spacing w:val="-1"/>
        </w:rPr>
        <w:t xml:space="preserve"> на лучшую научную работу </w:t>
      </w:r>
      <w:r w:rsidR="00CC1232" w:rsidRPr="001A04E8">
        <w:rPr>
          <w:rFonts w:asciiTheme="majorHAnsi" w:hAnsiTheme="majorHAnsi"/>
        </w:rPr>
        <w:t>студентов</w:t>
      </w:r>
      <w:r w:rsidR="00CC1232">
        <w:rPr>
          <w:rFonts w:asciiTheme="majorHAnsi" w:hAnsiTheme="majorHAnsi"/>
        </w:rPr>
        <w:br/>
      </w:r>
      <w:r w:rsidR="00CC1232" w:rsidRPr="001A04E8">
        <w:rPr>
          <w:rFonts w:asciiTheme="majorHAnsi" w:hAnsiTheme="majorHAnsi"/>
        </w:rPr>
        <w:t>по естественным, техническим и гуманитарным наукам</w:t>
      </w:r>
      <w:r w:rsidR="00CC1232">
        <w:rPr>
          <w:rFonts w:asciiTheme="majorHAnsi" w:hAnsiTheme="majorHAnsi"/>
        </w:rPr>
        <w:br/>
      </w:r>
      <w:r w:rsidR="00CC1232" w:rsidRPr="001A04E8">
        <w:rPr>
          <w:rFonts w:asciiTheme="majorHAnsi" w:hAnsiTheme="majorHAnsi"/>
          <w:b/>
          <w:lang w:eastAsia="ar-SA"/>
        </w:rPr>
        <w:t>«</w:t>
      </w:r>
      <w:r w:rsidR="00CC1232" w:rsidRPr="001A04E8">
        <w:rPr>
          <w:rFonts w:asciiTheme="majorHAnsi" w:hAnsiTheme="majorHAnsi"/>
          <w:b/>
        </w:rPr>
        <w:t>Современные научные достижения. Брянск-201</w:t>
      </w:r>
      <w:r w:rsidR="000E3A78">
        <w:rPr>
          <w:rFonts w:asciiTheme="majorHAnsi" w:hAnsiTheme="majorHAnsi"/>
          <w:b/>
        </w:rPr>
        <w:t>8</w:t>
      </w:r>
      <w:r w:rsidR="00CC1232" w:rsidRPr="001A04E8">
        <w:rPr>
          <w:rFonts w:asciiTheme="majorHAnsi" w:hAnsiTheme="majorHAnsi"/>
          <w:b/>
        </w:rPr>
        <w:t>»</w:t>
      </w:r>
    </w:p>
    <w:p w:rsidR="00E51239" w:rsidRPr="001A04E8" w:rsidRDefault="00CC1232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spacing w:after="240"/>
        <w:jc w:val="center"/>
        <w:rPr>
          <w:rFonts w:asciiTheme="majorHAnsi" w:hAnsiTheme="majorHAnsi"/>
        </w:rPr>
      </w:pPr>
      <w:r w:rsidRPr="001A04E8">
        <w:rPr>
          <w:rFonts w:asciiTheme="majorHAnsi" w:hAnsiTheme="majorHAnsi"/>
        </w:rPr>
        <w:t>(просим писать разборчиво)</w:t>
      </w:r>
    </w:p>
    <w:p w:rsidR="00E51239" w:rsidRPr="001A04E8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1.Ф.И.О.</w:t>
      </w:r>
      <w:r w:rsidR="00CC1232">
        <w:rPr>
          <w:rFonts w:asciiTheme="majorHAnsi" w:hAnsiTheme="majorHAnsi"/>
          <w:b/>
          <w:bCs/>
        </w:rPr>
        <w:t xml:space="preserve"> (полностью)</w:t>
      </w:r>
      <w:r w:rsidRPr="001A04E8">
        <w:rPr>
          <w:rFonts w:asciiTheme="majorHAnsi" w:hAnsiTheme="majorHAnsi"/>
          <w:b/>
          <w:bCs/>
        </w:rPr>
        <w:t>_______________________________</w:t>
      </w:r>
      <w:r w:rsidR="00CC1232">
        <w:rPr>
          <w:rFonts w:asciiTheme="majorHAnsi" w:hAnsiTheme="majorHAnsi"/>
          <w:b/>
          <w:bCs/>
        </w:rPr>
        <w:t>________________________</w:t>
      </w:r>
      <w:r w:rsidRPr="001A04E8">
        <w:rPr>
          <w:rFonts w:asciiTheme="majorHAnsi" w:hAnsiTheme="majorHAnsi"/>
          <w:b/>
          <w:bCs/>
        </w:rPr>
        <w:t>_____________________</w:t>
      </w:r>
    </w:p>
    <w:p w:rsidR="00E51239" w:rsidRPr="001A04E8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2.Дата рождения (число, месяц, год)______________</w:t>
      </w:r>
      <w:r w:rsidR="00CC1232">
        <w:rPr>
          <w:rFonts w:asciiTheme="majorHAnsi" w:hAnsiTheme="majorHAnsi"/>
          <w:b/>
          <w:bCs/>
        </w:rPr>
        <w:t>___________</w:t>
      </w:r>
      <w:r w:rsidRPr="001A04E8">
        <w:rPr>
          <w:rFonts w:asciiTheme="majorHAnsi" w:hAnsiTheme="majorHAnsi"/>
          <w:b/>
          <w:bCs/>
        </w:rPr>
        <w:t>_____________________</w:t>
      </w:r>
      <w:r w:rsidR="00CC1232">
        <w:rPr>
          <w:rFonts w:asciiTheme="majorHAnsi" w:hAnsiTheme="majorHAnsi"/>
          <w:b/>
          <w:bCs/>
        </w:rPr>
        <w:t>____</w:t>
      </w:r>
      <w:r w:rsidRPr="001A04E8">
        <w:rPr>
          <w:rFonts w:asciiTheme="majorHAnsi" w:hAnsiTheme="majorHAnsi"/>
          <w:b/>
          <w:bCs/>
        </w:rPr>
        <w:t>______</w:t>
      </w:r>
    </w:p>
    <w:p w:rsidR="00E51239" w:rsidRPr="001A04E8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3</w:t>
      </w:r>
      <w:r w:rsidR="00E51239" w:rsidRPr="001A04E8">
        <w:rPr>
          <w:rFonts w:asciiTheme="majorHAnsi" w:hAnsiTheme="majorHAnsi"/>
          <w:b/>
          <w:bCs/>
        </w:rPr>
        <w:t>.Телефоны: код города__________________ домашний______________</w:t>
      </w:r>
      <w:r w:rsidR="00CC1232">
        <w:rPr>
          <w:rFonts w:asciiTheme="majorHAnsi" w:hAnsiTheme="majorHAnsi"/>
          <w:b/>
          <w:bCs/>
        </w:rPr>
        <w:t>_______________</w:t>
      </w:r>
      <w:r w:rsidR="00E51239" w:rsidRPr="001A04E8">
        <w:rPr>
          <w:rFonts w:asciiTheme="majorHAnsi" w:hAnsiTheme="majorHAnsi"/>
          <w:b/>
          <w:bCs/>
        </w:rPr>
        <w:t>__________</w:t>
      </w:r>
    </w:p>
    <w:p w:rsidR="00E51239" w:rsidRPr="001A04E8" w:rsidRDefault="007E2A0C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мобильный</w:t>
      </w:r>
      <w:r w:rsidR="00E51239" w:rsidRPr="001A04E8">
        <w:rPr>
          <w:rFonts w:asciiTheme="majorHAnsi" w:hAnsiTheme="majorHAnsi"/>
          <w:b/>
          <w:bCs/>
        </w:rPr>
        <w:t xml:space="preserve"> ____________</w:t>
      </w:r>
      <w:r w:rsidR="00CC1232">
        <w:rPr>
          <w:rFonts w:asciiTheme="majorHAnsi" w:hAnsiTheme="majorHAnsi"/>
          <w:b/>
          <w:bCs/>
        </w:rPr>
        <w:t>___________</w:t>
      </w:r>
      <w:r w:rsidR="00E51239" w:rsidRPr="001A04E8">
        <w:rPr>
          <w:rFonts w:asciiTheme="majorHAnsi" w:hAnsiTheme="majorHAnsi"/>
          <w:b/>
          <w:bCs/>
        </w:rPr>
        <w:t xml:space="preserve">___________ </w:t>
      </w:r>
      <w:r w:rsidR="00E51239" w:rsidRPr="001A04E8">
        <w:rPr>
          <w:rFonts w:asciiTheme="majorHAnsi" w:hAnsiTheme="majorHAnsi"/>
          <w:b/>
          <w:bCs/>
          <w:lang w:val="en-US"/>
        </w:rPr>
        <w:t>e</w:t>
      </w:r>
      <w:r w:rsidR="00E51239" w:rsidRPr="001A04E8">
        <w:rPr>
          <w:rFonts w:asciiTheme="majorHAnsi" w:hAnsiTheme="majorHAnsi"/>
          <w:b/>
          <w:bCs/>
        </w:rPr>
        <w:t>-</w:t>
      </w:r>
      <w:r w:rsidR="00E51239" w:rsidRPr="001A04E8">
        <w:rPr>
          <w:rFonts w:asciiTheme="majorHAnsi" w:hAnsiTheme="majorHAnsi"/>
          <w:b/>
          <w:bCs/>
          <w:lang w:val="en-US"/>
        </w:rPr>
        <w:t>mail</w:t>
      </w:r>
      <w:r w:rsidR="00E51239" w:rsidRPr="001A04E8">
        <w:rPr>
          <w:rFonts w:asciiTheme="majorHAnsi" w:hAnsiTheme="majorHAnsi"/>
          <w:b/>
          <w:bCs/>
        </w:rPr>
        <w:t>:__________</w:t>
      </w:r>
      <w:r w:rsidR="00CC1232">
        <w:rPr>
          <w:rFonts w:asciiTheme="majorHAnsi" w:hAnsiTheme="majorHAnsi"/>
          <w:b/>
          <w:bCs/>
        </w:rPr>
        <w:t>___</w:t>
      </w:r>
      <w:r w:rsidR="00E51239" w:rsidRPr="001A04E8">
        <w:rPr>
          <w:rFonts w:asciiTheme="majorHAnsi" w:hAnsiTheme="majorHAnsi"/>
          <w:b/>
          <w:bCs/>
        </w:rPr>
        <w:t>_______</w:t>
      </w:r>
      <w:r w:rsidR="00CC1232">
        <w:rPr>
          <w:rFonts w:asciiTheme="majorHAnsi" w:hAnsiTheme="majorHAnsi"/>
          <w:b/>
          <w:bCs/>
        </w:rPr>
        <w:t>________</w:t>
      </w:r>
      <w:r w:rsidR="00E51239" w:rsidRPr="001A04E8">
        <w:rPr>
          <w:rFonts w:asciiTheme="majorHAnsi" w:hAnsiTheme="majorHAnsi"/>
          <w:b/>
          <w:bCs/>
        </w:rPr>
        <w:t>_____________</w:t>
      </w:r>
    </w:p>
    <w:p w:rsidR="00E51239" w:rsidRPr="001A04E8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4</w:t>
      </w:r>
      <w:r w:rsidR="00E51239" w:rsidRPr="001A04E8">
        <w:rPr>
          <w:rFonts w:asciiTheme="majorHAnsi" w:hAnsiTheme="majorHAnsi"/>
          <w:b/>
          <w:bCs/>
        </w:rPr>
        <w:t>.Место учебы (курс, факультет)___________________</w:t>
      </w:r>
      <w:r w:rsidR="00CC1232">
        <w:rPr>
          <w:rFonts w:asciiTheme="majorHAnsi" w:hAnsiTheme="majorHAnsi"/>
          <w:b/>
          <w:bCs/>
        </w:rPr>
        <w:t>___________</w:t>
      </w:r>
      <w:r w:rsidR="00E51239" w:rsidRPr="001A04E8">
        <w:rPr>
          <w:rFonts w:asciiTheme="majorHAnsi" w:hAnsiTheme="majorHAnsi"/>
          <w:b/>
          <w:bCs/>
        </w:rPr>
        <w:t>_______</w:t>
      </w:r>
      <w:r w:rsidR="00CC1232">
        <w:rPr>
          <w:rFonts w:asciiTheme="majorHAnsi" w:hAnsiTheme="majorHAnsi"/>
          <w:b/>
          <w:bCs/>
        </w:rPr>
        <w:t>______</w:t>
      </w:r>
      <w:r w:rsidR="00E51239" w:rsidRPr="001A04E8">
        <w:rPr>
          <w:rFonts w:asciiTheme="majorHAnsi" w:hAnsiTheme="majorHAnsi"/>
          <w:b/>
          <w:bCs/>
        </w:rPr>
        <w:t>_________________</w:t>
      </w:r>
    </w:p>
    <w:p w:rsidR="00E51239" w:rsidRPr="001A04E8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_________________________________________________________________</w:t>
      </w:r>
      <w:r w:rsidR="00CC1232"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_________</w:t>
      </w:r>
    </w:p>
    <w:p w:rsidR="00E51239" w:rsidRPr="001A04E8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__________________________________________________________________</w:t>
      </w:r>
      <w:r w:rsidR="00CC1232"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________</w:t>
      </w:r>
    </w:p>
    <w:p w:rsidR="00E51239" w:rsidRPr="001A04E8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5</w:t>
      </w:r>
      <w:r w:rsidR="00E51239" w:rsidRPr="001A04E8">
        <w:rPr>
          <w:rFonts w:asciiTheme="majorHAnsi" w:hAnsiTheme="majorHAnsi"/>
          <w:b/>
          <w:bCs/>
        </w:rPr>
        <w:t>. Раздел (научное направление)конкурсной работы</w:t>
      </w:r>
      <w:r w:rsidR="00CC1232">
        <w:rPr>
          <w:rFonts w:asciiTheme="majorHAnsi" w:hAnsiTheme="majorHAnsi"/>
          <w:b/>
          <w:bCs/>
        </w:rPr>
        <w:t xml:space="preserve"> (с указанием №)</w:t>
      </w:r>
      <w:r w:rsidR="00E51239" w:rsidRPr="001A04E8">
        <w:rPr>
          <w:rFonts w:asciiTheme="majorHAnsi" w:hAnsiTheme="majorHAnsi"/>
          <w:b/>
          <w:bCs/>
        </w:rPr>
        <w:t>: _____________________________________________________________</w:t>
      </w:r>
      <w:r w:rsidR="00CC1232">
        <w:rPr>
          <w:rFonts w:asciiTheme="majorHAnsi" w:hAnsiTheme="majorHAnsi"/>
          <w:b/>
          <w:bCs/>
        </w:rPr>
        <w:t>_____________________________</w:t>
      </w:r>
      <w:r w:rsidR="00E51239" w:rsidRPr="001A04E8">
        <w:rPr>
          <w:rFonts w:asciiTheme="majorHAnsi" w:hAnsiTheme="majorHAnsi"/>
          <w:b/>
          <w:bCs/>
        </w:rPr>
        <w:t>_____________</w:t>
      </w:r>
    </w:p>
    <w:p w:rsidR="00E51239" w:rsidRPr="001A04E8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_______________________________________________________________________</w:t>
      </w:r>
      <w:r w:rsidR="00CC1232"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</w:t>
      </w:r>
    </w:p>
    <w:p w:rsidR="00E51239" w:rsidRPr="001A04E8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6</w:t>
      </w:r>
      <w:r w:rsidR="00E51239" w:rsidRPr="001A04E8">
        <w:rPr>
          <w:rFonts w:asciiTheme="majorHAnsi" w:hAnsiTheme="majorHAnsi"/>
          <w:b/>
          <w:bCs/>
        </w:rPr>
        <w:t>. Тема конкурсной работы:____________</w:t>
      </w:r>
      <w:r w:rsidR="00CC1232">
        <w:rPr>
          <w:rFonts w:asciiTheme="majorHAnsi" w:hAnsiTheme="majorHAnsi"/>
          <w:b/>
          <w:bCs/>
        </w:rPr>
        <w:t>__________________</w:t>
      </w:r>
      <w:r w:rsidR="00E51239" w:rsidRPr="001A04E8">
        <w:rPr>
          <w:rFonts w:asciiTheme="majorHAnsi" w:hAnsiTheme="majorHAnsi"/>
          <w:b/>
          <w:bCs/>
        </w:rPr>
        <w:t>____________________________________</w:t>
      </w:r>
    </w:p>
    <w:p w:rsidR="00E51239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</w:t>
      </w:r>
      <w:r w:rsidR="00CC1232"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____________________________</w:t>
      </w:r>
    </w:p>
    <w:p w:rsidR="00BC3840" w:rsidRPr="001A04E8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E51239" w:rsidRPr="001A04E8" w:rsidRDefault="00E51239" w:rsidP="000B7F15">
      <w:pPr>
        <w:shd w:val="clear" w:color="auto" w:fill="FFFFFF"/>
        <w:spacing w:before="120"/>
        <w:ind w:right="45" w:firstLine="357"/>
        <w:jc w:val="both"/>
        <w:rPr>
          <w:rFonts w:asciiTheme="majorHAnsi" w:hAnsiTheme="majorHAnsi"/>
          <w:spacing w:val="-2"/>
        </w:rPr>
      </w:pPr>
      <w:r w:rsidRPr="001A04E8">
        <w:rPr>
          <w:rFonts w:asciiTheme="majorHAnsi" w:hAnsiTheme="majorHAnsi"/>
        </w:rPr>
        <w:t xml:space="preserve">Прошу зарегистрировать </w:t>
      </w:r>
      <w:r w:rsidR="00BC3840">
        <w:rPr>
          <w:rFonts w:asciiTheme="majorHAnsi" w:hAnsiTheme="majorHAnsi"/>
        </w:rPr>
        <w:t xml:space="preserve">мою работу для участия в </w:t>
      </w:r>
      <w:r w:rsidRPr="001A04E8">
        <w:rPr>
          <w:rFonts w:asciiTheme="majorHAnsi" w:hAnsiTheme="majorHAnsi"/>
        </w:rPr>
        <w:t>К</w:t>
      </w:r>
      <w:r w:rsidRPr="001A04E8">
        <w:rPr>
          <w:rFonts w:asciiTheme="majorHAnsi" w:hAnsiTheme="majorHAnsi"/>
          <w:spacing w:val="-1"/>
        </w:rPr>
        <w:t>онкурс</w:t>
      </w:r>
      <w:r w:rsidR="00BC3840">
        <w:rPr>
          <w:rFonts w:asciiTheme="majorHAnsi" w:hAnsiTheme="majorHAnsi"/>
          <w:spacing w:val="-1"/>
        </w:rPr>
        <w:t>е</w:t>
      </w:r>
      <w:r w:rsidRPr="001A04E8">
        <w:rPr>
          <w:rFonts w:asciiTheme="majorHAnsi" w:hAnsiTheme="majorHAnsi"/>
          <w:spacing w:val="-1"/>
        </w:rPr>
        <w:t xml:space="preserve"> на лучшую научную работу </w:t>
      </w:r>
      <w:r w:rsidRPr="001A04E8">
        <w:rPr>
          <w:rFonts w:asciiTheme="majorHAnsi" w:hAnsiTheme="majorHAnsi"/>
        </w:rPr>
        <w:t xml:space="preserve">студентов по естественным, техническим и гуманитарным наукам </w:t>
      </w:r>
      <w:r w:rsidRPr="001A04E8">
        <w:rPr>
          <w:rFonts w:asciiTheme="majorHAnsi" w:hAnsiTheme="majorHAnsi"/>
          <w:b/>
          <w:bCs/>
        </w:rPr>
        <w:t>«Современные</w:t>
      </w:r>
      <w:r w:rsidR="00E804C0" w:rsidRPr="001A04E8">
        <w:rPr>
          <w:rFonts w:asciiTheme="majorHAnsi" w:hAnsiTheme="majorHAnsi"/>
          <w:b/>
          <w:bCs/>
        </w:rPr>
        <w:t xml:space="preserve"> научные достижения. Брянск-201</w:t>
      </w:r>
      <w:r w:rsidR="000E3A78">
        <w:rPr>
          <w:rFonts w:asciiTheme="majorHAnsi" w:hAnsiTheme="majorHAnsi"/>
          <w:b/>
          <w:bCs/>
        </w:rPr>
        <w:t>8</w:t>
      </w:r>
      <w:r w:rsidRPr="001A04E8">
        <w:rPr>
          <w:rFonts w:asciiTheme="majorHAnsi" w:hAnsiTheme="majorHAnsi"/>
          <w:b/>
          <w:bCs/>
        </w:rPr>
        <w:t>»</w:t>
      </w:r>
      <w:r w:rsidRPr="001A04E8">
        <w:rPr>
          <w:rFonts w:asciiTheme="majorHAnsi" w:hAnsiTheme="majorHAnsi"/>
        </w:rPr>
        <w:t>.</w:t>
      </w:r>
    </w:p>
    <w:p w:rsidR="00E51239" w:rsidRPr="001A04E8" w:rsidRDefault="00E51239" w:rsidP="007E2A0C">
      <w:pPr>
        <w:shd w:val="clear" w:color="auto" w:fill="FFFFFF"/>
        <w:spacing w:before="840" w:after="480"/>
        <w:ind w:right="45" w:firstLine="646"/>
        <w:jc w:val="both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Дата, подпись:</w:t>
      </w:r>
      <w:r w:rsidR="000B7F15">
        <w:rPr>
          <w:rFonts w:asciiTheme="majorHAnsi" w:hAnsiTheme="majorHAnsi"/>
        </w:rPr>
        <w:t>______________________________________________________________________________</w:t>
      </w:r>
    </w:p>
    <w:p w:rsidR="00E51239" w:rsidRPr="00BC3840" w:rsidRDefault="00E51239" w:rsidP="00197B1C">
      <w:pPr>
        <w:ind w:firstLine="567"/>
        <w:jc w:val="both"/>
        <w:rPr>
          <w:rFonts w:asciiTheme="majorHAnsi" w:hAnsiTheme="majorHAnsi"/>
          <w:sz w:val="20"/>
        </w:rPr>
      </w:pPr>
      <w:r w:rsidRPr="00BC3840">
        <w:rPr>
          <w:rFonts w:asciiTheme="majorHAnsi" w:hAnsiTheme="majorHAnsi"/>
          <w:sz w:val="20"/>
          <w:lang w:val="en-US"/>
        </w:rPr>
        <w:t>P</w:t>
      </w:r>
      <w:r w:rsidRPr="00BC3840">
        <w:rPr>
          <w:rFonts w:asciiTheme="majorHAnsi" w:hAnsiTheme="majorHAnsi"/>
          <w:sz w:val="20"/>
        </w:rPr>
        <w:t>.</w:t>
      </w:r>
      <w:r w:rsidRPr="00BC3840">
        <w:rPr>
          <w:rFonts w:asciiTheme="majorHAnsi" w:hAnsiTheme="majorHAnsi"/>
          <w:sz w:val="20"/>
          <w:lang w:val="en-US"/>
        </w:rPr>
        <w:t>S</w:t>
      </w:r>
      <w:r w:rsidRPr="00BC3840">
        <w:rPr>
          <w:rFonts w:asciiTheme="majorHAnsi" w:hAnsiTheme="majorHAnsi"/>
          <w:sz w:val="20"/>
        </w:rPr>
        <w:t>. Иностранными участниками Конкурсная работа направляется в адрес оргкомитета заказным письмом с уведомлением о вручении после её написания</w:t>
      </w:r>
      <w:r w:rsidR="00F31163">
        <w:rPr>
          <w:rFonts w:asciiTheme="majorHAnsi" w:hAnsiTheme="majorHAnsi"/>
          <w:sz w:val="20"/>
        </w:rPr>
        <w:t xml:space="preserve">, на электронную почту </w:t>
      </w:r>
      <w:r w:rsidR="005A38B2">
        <w:rPr>
          <w:rFonts w:asciiTheme="majorHAnsi" w:hAnsiTheme="majorHAnsi"/>
          <w:sz w:val="20"/>
        </w:rPr>
        <w:t xml:space="preserve">                       </w:t>
      </w:r>
      <w:r w:rsidRPr="00BC3840">
        <w:rPr>
          <w:rFonts w:asciiTheme="majorHAnsi" w:hAnsiTheme="majorHAnsi"/>
          <w:sz w:val="20"/>
        </w:rPr>
        <w:t>или представл</w:t>
      </w:r>
      <w:r w:rsidR="00F31163">
        <w:rPr>
          <w:rFonts w:asciiTheme="majorHAnsi" w:hAnsiTheme="majorHAnsi"/>
          <w:sz w:val="20"/>
        </w:rPr>
        <w:t>яется</w:t>
      </w:r>
      <w:r w:rsidRPr="00BC3840">
        <w:rPr>
          <w:rFonts w:asciiTheme="majorHAnsi" w:hAnsiTheme="majorHAnsi"/>
          <w:sz w:val="20"/>
        </w:rPr>
        <w:t xml:space="preserve"> лично, но не позднее </w:t>
      </w:r>
      <w:r w:rsidR="00F31163" w:rsidRPr="00F31163">
        <w:rPr>
          <w:rFonts w:asciiTheme="majorHAnsi" w:hAnsiTheme="majorHAnsi"/>
          <w:sz w:val="20"/>
        </w:rPr>
        <w:t>01 мая</w:t>
      </w:r>
      <w:r w:rsidR="005A38B2">
        <w:rPr>
          <w:rFonts w:asciiTheme="majorHAnsi" w:hAnsiTheme="majorHAnsi"/>
          <w:sz w:val="20"/>
        </w:rPr>
        <w:t xml:space="preserve"> </w:t>
      </w:r>
      <w:r w:rsidR="000E3A78">
        <w:rPr>
          <w:rFonts w:asciiTheme="majorHAnsi" w:hAnsiTheme="majorHAnsi"/>
          <w:sz w:val="20"/>
        </w:rPr>
        <w:t>2018</w:t>
      </w:r>
      <w:r w:rsidR="007E2A0C">
        <w:rPr>
          <w:rFonts w:asciiTheme="majorHAnsi" w:hAnsiTheme="majorHAnsi"/>
          <w:sz w:val="20"/>
        </w:rPr>
        <w:t xml:space="preserve"> года</w:t>
      </w:r>
      <w:r w:rsidRPr="00BC3840">
        <w:rPr>
          <w:rFonts w:asciiTheme="majorHAnsi" w:hAnsiTheme="majorHAnsi"/>
          <w:sz w:val="20"/>
        </w:rPr>
        <w:t>.</w:t>
      </w:r>
    </w:p>
    <w:p w:rsidR="00BC3840" w:rsidRPr="001A04E8" w:rsidRDefault="00E51239" w:rsidP="00BC3840">
      <w:pPr>
        <w:pStyle w:val="ae"/>
        <w:rPr>
          <w:rFonts w:asciiTheme="majorHAnsi" w:hAnsiTheme="majorHAnsi" w:cs="Times New Roman"/>
          <w:u w:val="none"/>
        </w:rPr>
      </w:pPr>
      <w:r w:rsidRPr="001A04E8">
        <w:rPr>
          <w:rFonts w:asciiTheme="majorHAnsi" w:hAnsiTheme="majorHAnsi"/>
        </w:rPr>
        <w:br w:type="page"/>
      </w:r>
      <w:bookmarkStart w:id="14" w:name="_Ref225003224"/>
      <w:r w:rsidR="00BC3840" w:rsidRPr="001A04E8">
        <w:rPr>
          <w:rFonts w:asciiTheme="majorHAnsi" w:hAnsiTheme="majorHAnsi" w:cs="Times New Roman"/>
          <w:u w:val="none"/>
        </w:rPr>
        <w:lastRenderedPageBreak/>
        <w:t>Приложение 2</w:t>
      </w:r>
    </w:p>
    <w:p w:rsidR="00BC3840" w:rsidRDefault="00BC3840" w:rsidP="00BC3840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 Положению о Конкурсе</w:t>
      </w:r>
    </w:p>
    <w:p w:rsidR="00BC3840" w:rsidRPr="00BC3840" w:rsidRDefault="00BC3840" w:rsidP="00BC3840">
      <w:pPr>
        <w:tabs>
          <w:tab w:val="left" w:pos="7757"/>
          <w:tab w:val="right" w:pos="9637"/>
        </w:tabs>
        <w:spacing w:before="480" w:after="240"/>
        <w:jc w:val="center"/>
        <w:rPr>
          <w:rFonts w:asciiTheme="majorHAnsi" w:hAnsiTheme="majorHAnsi"/>
          <w:b/>
        </w:rPr>
      </w:pPr>
      <w:r w:rsidRPr="00BC3840">
        <w:rPr>
          <w:rFonts w:asciiTheme="majorHAnsi" w:hAnsiTheme="majorHAnsi"/>
          <w:b/>
        </w:rPr>
        <w:t>ДОПОЛНИТЕЛЬНЫЕ СВЕДЕНИЯ</w:t>
      </w:r>
      <w:r>
        <w:rPr>
          <w:rStyle w:val="afc"/>
          <w:rFonts w:asciiTheme="majorHAnsi" w:hAnsiTheme="majorHAnsi"/>
        </w:rPr>
        <w:footnoteReference w:id="1"/>
      </w:r>
      <w:r>
        <w:rPr>
          <w:rFonts w:asciiTheme="majorHAnsi" w:hAnsiTheme="majorHAnsi"/>
        </w:rPr>
        <w:br/>
      </w:r>
      <w:r w:rsidR="00F65BEB" w:rsidRPr="00BC3840">
        <w:rPr>
          <w:rFonts w:asciiTheme="majorHAnsi" w:hAnsiTheme="majorHAnsi"/>
          <w:b/>
        </w:rPr>
        <w:t xml:space="preserve">к заявлению </w:t>
      </w:r>
      <w:r w:rsidRPr="00BC3840">
        <w:rPr>
          <w:rFonts w:asciiTheme="majorHAnsi" w:hAnsiTheme="majorHAnsi"/>
          <w:b/>
        </w:rPr>
        <w:t>конкурсант</w:t>
      </w:r>
      <w:r w:rsidR="00F65BEB">
        <w:rPr>
          <w:rFonts w:asciiTheme="majorHAnsi" w:hAnsiTheme="majorHAnsi"/>
          <w:b/>
        </w:rPr>
        <w:t>а</w:t>
      </w:r>
    </w:p>
    <w:p w:rsidR="00BC3840" w:rsidRPr="00BC3840" w:rsidRDefault="00BC3840" w:rsidP="00BC3840">
      <w:pPr>
        <w:pStyle w:val="af0"/>
        <w:numPr>
          <w:ilvl w:val="0"/>
          <w:numId w:val="32"/>
        </w:numPr>
        <w:tabs>
          <w:tab w:val="right" w:pos="9617"/>
        </w:tabs>
        <w:ind w:left="0"/>
        <w:rPr>
          <w:rFonts w:asciiTheme="majorHAnsi" w:hAnsiTheme="majorHAnsi"/>
          <w:b/>
          <w:bCs/>
        </w:rPr>
      </w:pPr>
      <w:r w:rsidRPr="00BC3840">
        <w:rPr>
          <w:rFonts w:asciiTheme="majorHAnsi" w:hAnsiTheme="majorHAnsi"/>
          <w:b/>
          <w:bCs/>
        </w:rPr>
        <w:t>Участие в других конкурсах ( каких</w:t>
      </w:r>
      <w:r w:rsidR="00F65BEB">
        <w:rPr>
          <w:rFonts w:asciiTheme="majorHAnsi" w:hAnsiTheme="majorHAnsi"/>
          <w:b/>
          <w:bCs/>
        </w:rPr>
        <w:t>, когда</w:t>
      </w:r>
      <w:r w:rsidR="00FD4C08">
        <w:rPr>
          <w:rFonts w:asciiTheme="majorHAnsi" w:hAnsiTheme="majorHAnsi"/>
          <w:b/>
          <w:bCs/>
        </w:rPr>
        <w:t>,</w:t>
      </w:r>
      <w:r w:rsidR="00F65BEB">
        <w:rPr>
          <w:rFonts w:asciiTheme="majorHAnsi" w:hAnsiTheme="majorHAnsi"/>
          <w:b/>
          <w:bCs/>
        </w:rPr>
        <w:t xml:space="preserve"> где</w:t>
      </w:r>
      <w:r w:rsidR="00B67009">
        <w:rPr>
          <w:rFonts w:asciiTheme="majorHAnsi" w:hAnsiTheme="majorHAnsi"/>
          <w:b/>
          <w:bCs/>
        </w:rPr>
        <w:t xml:space="preserve"> </w:t>
      </w:r>
      <w:r w:rsidR="00FD4C08">
        <w:rPr>
          <w:rFonts w:asciiTheme="majorHAnsi" w:hAnsiTheme="majorHAnsi"/>
          <w:b/>
          <w:bCs/>
        </w:rPr>
        <w:t>и</w:t>
      </w:r>
      <w:r w:rsidR="00B67009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с каким результатом </w:t>
      </w:r>
      <w:r w:rsidRPr="00BC3840">
        <w:rPr>
          <w:rFonts w:asciiTheme="majorHAnsi" w:hAnsiTheme="majorHAnsi"/>
          <w:b/>
          <w:bCs/>
        </w:rPr>
        <w:t>)</w:t>
      </w:r>
      <w:r w:rsidR="00FD4C08">
        <w:rPr>
          <w:rFonts w:asciiTheme="majorHAnsi" w:hAnsiTheme="majorHAnsi"/>
          <w:b/>
          <w:bCs/>
        </w:rPr>
        <w:t>:</w:t>
      </w:r>
    </w:p>
    <w:p w:rsidR="00BC3840" w:rsidRPr="001A04E8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_________________________________________________________________</w:t>
      </w:r>
      <w:r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_________</w:t>
      </w:r>
    </w:p>
    <w:p w:rsidR="00BC3840" w:rsidRPr="001A04E8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___________________________________________________________</w:t>
      </w:r>
      <w:r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_______________</w:t>
      </w:r>
    </w:p>
    <w:p w:rsidR="00F65BEB" w:rsidRPr="00F65BEB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F65BEB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F65BEB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BC3840" w:rsidRPr="001A04E8" w:rsidRDefault="00BC3840" w:rsidP="00FD4C08">
      <w:pPr>
        <w:pStyle w:val="af0"/>
        <w:numPr>
          <w:ilvl w:val="0"/>
          <w:numId w:val="32"/>
        </w:numPr>
        <w:tabs>
          <w:tab w:val="right" w:pos="9617"/>
        </w:tabs>
        <w:spacing w:line="360" w:lineRule="auto"/>
        <w:ind w:left="0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Публикации, участие в научных проектах и конференциях (</w:t>
      </w:r>
      <w:r w:rsidR="00F65BEB">
        <w:rPr>
          <w:rFonts w:asciiTheme="majorHAnsi" w:hAnsiTheme="majorHAnsi"/>
          <w:b/>
          <w:bCs/>
        </w:rPr>
        <w:t>выходные данные по публикациям, наименование время и место – по н</w:t>
      </w:r>
      <w:r w:rsidR="00FD4C08">
        <w:rPr>
          <w:rFonts w:asciiTheme="majorHAnsi" w:hAnsiTheme="majorHAnsi"/>
          <w:b/>
          <w:bCs/>
        </w:rPr>
        <w:t>а</w:t>
      </w:r>
      <w:r w:rsidR="00F65BEB">
        <w:rPr>
          <w:rFonts w:asciiTheme="majorHAnsi" w:hAnsiTheme="majorHAnsi"/>
          <w:b/>
          <w:bCs/>
        </w:rPr>
        <w:t xml:space="preserve">учным </w:t>
      </w:r>
      <w:r w:rsidR="00FD4C08">
        <w:rPr>
          <w:rFonts w:asciiTheme="majorHAnsi" w:hAnsiTheme="majorHAnsi"/>
          <w:b/>
          <w:bCs/>
        </w:rPr>
        <w:t>мероприятиям</w:t>
      </w:r>
      <w:r w:rsidRPr="001A04E8">
        <w:rPr>
          <w:rFonts w:asciiTheme="majorHAnsi" w:hAnsiTheme="majorHAnsi"/>
          <w:b/>
          <w:bCs/>
        </w:rPr>
        <w:t>)____________</w:t>
      </w:r>
      <w:r w:rsidR="00F65BEB">
        <w:rPr>
          <w:rFonts w:asciiTheme="majorHAnsi" w:hAnsiTheme="majorHAnsi"/>
          <w:b/>
          <w:bCs/>
        </w:rPr>
        <w:t>_________________________</w:t>
      </w:r>
      <w:r w:rsidRPr="001A04E8">
        <w:rPr>
          <w:rFonts w:asciiTheme="majorHAnsi" w:hAnsiTheme="majorHAnsi"/>
          <w:b/>
          <w:bCs/>
        </w:rPr>
        <w:t>__</w:t>
      </w:r>
      <w:r>
        <w:rPr>
          <w:rFonts w:asciiTheme="majorHAnsi" w:hAnsiTheme="majorHAnsi"/>
          <w:b/>
          <w:bCs/>
        </w:rPr>
        <w:t>_______________________</w:t>
      </w:r>
      <w:r w:rsidRPr="001A04E8">
        <w:rPr>
          <w:rFonts w:asciiTheme="majorHAnsi" w:hAnsiTheme="majorHAnsi"/>
          <w:b/>
          <w:bCs/>
        </w:rPr>
        <w:t>_______________</w:t>
      </w:r>
      <w:r>
        <w:rPr>
          <w:rFonts w:asciiTheme="majorHAnsi" w:hAnsiTheme="majorHAnsi"/>
          <w:b/>
          <w:bCs/>
        </w:rPr>
        <w:t>_</w:t>
      </w:r>
      <w:r w:rsidRPr="001A04E8">
        <w:rPr>
          <w:rFonts w:asciiTheme="majorHAnsi" w:hAnsiTheme="majorHAnsi"/>
          <w:b/>
          <w:bCs/>
        </w:rPr>
        <w:t>_________________________________</w:t>
      </w:r>
      <w:r w:rsidR="005A38B2">
        <w:rPr>
          <w:rFonts w:asciiTheme="majorHAnsi" w:hAnsiTheme="majorHAnsi"/>
          <w:b/>
          <w:bCs/>
        </w:rPr>
        <w:t>______________________________________________________________________________________________</w:t>
      </w:r>
    </w:p>
    <w:p w:rsidR="00BC3840" w:rsidRDefault="00BC3840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_________________________________________________</w:t>
      </w:r>
      <w:r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_________________________</w:t>
      </w:r>
    </w:p>
    <w:p w:rsidR="00BC3840" w:rsidRDefault="00BC3840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1A04E8">
        <w:rPr>
          <w:rFonts w:asciiTheme="majorHAnsi" w:hAnsiTheme="majorHAnsi"/>
          <w:b/>
          <w:bCs/>
        </w:rPr>
        <w:t>_________________________________________________</w:t>
      </w:r>
      <w:r>
        <w:rPr>
          <w:rFonts w:asciiTheme="majorHAnsi" w:hAnsiTheme="majorHAnsi"/>
          <w:b/>
          <w:bCs/>
        </w:rPr>
        <w:t>_____________________________</w:t>
      </w:r>
      <w:r w:rsidRPr="001A04E8">
        <w:rPr>
          <w:rFonts w:asciiTheme="majorHAnsi" w:hAnsiTheme="majorHAnsi"/>
          <w:b/>
          <w:bCs/>
        </w:rPr>
        <w:t>_________________________</w:t>
      </w:r>
    </w:p>
    <w:p w:rsidR="00F65BEB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Default="00F65BEB" w:rsidP="00FD4C08">
      <w:pPr>
        <w:pStyle w:val="af0"/>
        <w:numPr>
          <w:ilvl w:val="0"/>
          <w:numId w:val="32"/>
        </w:numPr>
        <w:tabs>
          <w:tab w:val="right" w:pos="9617"/>
        </w:tabs>
        <w:spacing w:after="0" w:line="360" w:lineRule="auto"/>
        <w:ind w:left="0" w:hanging="357"/>
        <w:rPr>
          <w:rFonts w:asciiTheme="majorHAnsi" w:hAnsiTheme="majorHAnsi"/>
          <w:b/>
          <w:bCs/>
        </w:rPr>
      </w:pPr>
      <w:r w:rsidRPr="00F65BEB">
        <w:rPr>
          <w:rFonts w:asciiTheme="majorHAnsi" w:hAnsiTheme="majorHAnsi"/>
          <w:b/>
          <w:bCs/>
        </w:rPr>
        <w:t xml:space="preserve">Что считаете необходимым сообщить дополнительно в контексте представленной </w:t>
      </w:r>
      <w:r>
        <w:rPr>
          <w:rFonts w:asciiTheme="majorHAnsi" w:hAnsiTheme="majorHAnsi"/>
          <w:b/>
          <w:bCs/>
        </w:rPr>
        <w:t xml:space="preserve">конкурсной </w:t>
      </w:r>
      <w:r w:rsidRPr="00F65BEB">
        <w:rPr>
          <w:rFonts w:asciiTheme="majorHAnsi" w:hAnsiTheme="majorHAnsi"/>
          <w:b/>
          <w:bCs/>
        </w:rPr>
        <w:t>работы:_____________________________________________________________________________________</w:t>
      </w:r>
    </w:p>
    <w:p w:rsidR="00F65BEB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Pr="00F65BEB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Default="00F65BEB" w:rsidP="00F65BEB">
      <w:pPr>
        <w:shd w:val="clear" w:color="auto" w:fill="FFFFFF"/>
        <w:spacing w:before="1080"/>
        <w:ind w:right="45"/>
        <w:jc w:val="both"/>
        <w:rPr>
          <w:rFonts w:asciiTheme="majorHAnsi" w:hAnsiTheme="majorHAnsi"/>
        </w:rPr>
      </w:pPr>
      <w:r w:rsidRPr="00F65BEB">
        <w:rPr>
          <w:rFonts w:asciiTheme="majorHAnsi" w:hAnsiTheme="majorHAnsi"/>
        </w:rPr>
        <w:t>Дата, подпись:__________________________________________</w:t>
      </w:r>
      <w:r>
        <w:rPr>
          <w:rFonts w:asciiTheme="majorHAnsi" w:hAnsiTheme="majorHAnsi"/>
        </w:rPr>
        <w:t>/</w:t>
      </w:r>
      <w:r w:rsidRPr="00F65BEB">
        <w:rPr>
          <w:rFonts w:asciiTheme="majorHAnsi" w:hAnsiTheme="majorHAnsi"/>
        </w:rPr>
        <w:t>____________________________________</w:t>
      </w:r>
      <w:r>
        <w:rPr>
          <w:rFonts w:asciiTheme="majorHAnsi" w:hAnsiTheme="majorHAnsi"/>
        </w:rPr>
        <w:t>/</w:t>
      </w:r>
    </w:p>
    <w:p w:rsidR="00F65BEB" w:rsidRPr="00F65BEB" w:rsidRDefault="00F65BEB" w:rsidP="00F65BEB">
      <w:pPr>
        <w:shd w:val="clear" w:color="auto" w:fill="FFFFFF"/>
        <w:ind w:left="6096" w:right="45"/>
        <w:jc w:val="both"/>
        <w:rPr>
          <w:rFonts w:asciiTheme="majorHAnsi" w:hAnsiTheme="majorHAnsi"/>
          <w:vertAlign w:val="superscript"/>
        </w:rPr>
      </w:pPr>
      <w:r w:rsidRPr="00F65BEB">
        <w:rPr>
          <w:rFonts w:asciiTheme="majorHAnsi" w:hAnsiTheme="majorHAnsi"/>
          <w:vertAlign w:val="superscript"/>
        </w:rPr>
        <w:t>(расшифровка подписи (ФИО)</w:t>
      </w:r>
    </w:p>
    <w:p w:rsidR="00BC3840" w:rsidRDefault="00BC3840">
      <w:pPr>
        <w:rPr>
          <w:rFonts w:asciiTheme="majorHAnsi" w:hAnsiTheme="majorHAnsi" w:cs="Calibri"/>
          <w:u w:val="single"/>
        </w:rPr>
      </w:pPr>
      <w:r>
        <w:rPr>
          <w:rFonts w:asciiTheme="majorHAnsi" w:hAnsiTheme="majorHAnsi"/>
        </w:rPr>
        <w:br w:type="page"/>
      </w:r>
    </w:p>
    <w:p w:rsidR="00E51239" w:rsidRPr="001A04E8" w:rsidRDefault="00E51239" w:rsidP="00E51239">
      <w:pPr>
        <w:pStyle w:val="ae"/>
        <w:rPr>
          <w:rFonts w:asciiTheme="majorHAnsi" w:hAnsiTheme="majorHAnsi" w:cs="Times New Roman"/>
          <w:u w:val="none"/>
        </w:rPr>
      </w:pPr>
      <w:r w:rsidRPr="001A04E8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14"/>
      <w:r w:rsidR="00BC3840">
        <w:rPr>
          <w:rFonts w:asciiTheme="majorHAnsi" w:hAnsiTheme="majorHAnsi" w:cs="Times New Roman"/>
          <w:u w:val="none"/>
        </w:rPr>
        <w:t>3</w:t>
      </w:r>
    </w:p>
    <w:p w:rsidR="00E51239" w:rsidRPr="001A04E8" w:rsidRDefault="00E51239" w:rsidP="00E51239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к Положению о Конкурсе</w:t>
      </w:r>
    </w:p>
    <w:p w:rsidR="00E51239" w:rsidRPr="001A04E8" w:rsidRDefault="00E51239" w:rsidP="000B7F15">
      <w:pPr>
        <w:shd w:val="clear" w:color="auto" w:fill="FFFFFF"/>
        <w:spacing w:before="360" w:after="240"/>
        <w:jc w:val="center"/>
        <w:rPr>
          <w:rFonts w:asciiTheme="majorHAnsi" w:hAnsiTheme="majorHAnsi"/>
        </w:rPr>
      </w:pPr>
      <w:r w:rsidRPr="001A04E8">
        <w:rPr>
          <w:rFonts w:asciiTheme="majorHAnsi" w:hAnsiTheme="majorHAnsi"/>
          <w:b/>
          <w:bCs/>
        </w:rPr>
        <w:t>СВЕДЕНИЯ О НАУЧНОЙ РАБОТЕ И АВТОРАХ</w:t>
      </w:r>
    </w:p>
    <w:p w:rsidR="00E51239" w:rsidRPr="001A04E8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1A04E8">
        <w:rPr>
          <w:rFonts w:asciiTheme="majorHAnsi" w:hAnsiTheme="majorHAnsi"/>
          <w:spacing w:val="-1"/>
        </w:rPr>
        <w:t xml:space="preserve">Конкурса на лучшую научную работу </w:t>
      </w:r>
      <w:r w:rsidRPr="001A04E8">
        <w:rPr>
          <w:rFonts w:asciiTheme="majorHAnsi" w:hAnsiTheme="majorHAnsi"/>
        </w:rPr>
        <w:t>студентов</w:t>
      </w:r>
    </w:p>
    <w:p w:rsidR="00E51239" w:rsidRPr="001A04E8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1A04E8">
        <w:rPr>
          <w:rFonts w:asciiTheme="majorHAnsi" w:hAnsiTheme="majorHAnsi"/>
        </w:rPr>
        <w:t>по естественным, техническим и гуманитарным наукам</w:t>
      </w:r>
    </w:p>
    <w:p w:rsidR="00E51239" w:rsidRPr="001A04E8" w:rsidRDefault="00E51239" w:rsidP="00E51239">
      <w:pPr>
        <w:shd w:val="clear" w:color="auto" w:fill="FFFFFF"/>
        <w:ind w:right="43"/>
        <w:jc w:val="center"/>
        <w:rPr>
          <w:rFonts w:asciiTheme="majorHAnsi" w:hAnsiTheme="majorHAnsi"/>
          <w:b/>
        </w:rPr>
      </w:pPr>
      <w:r w:rsidRPr="001A04E8">
        <w:rPr>
          <w:rFonts w:asciiTheme="majorHAnsi" w:hAnsiTheme="majorHAnsi"/>
          <w:b/>
          <w:lang w:eastAsia="ar-SA"/>
        </w:rPr>
        <w:t>«</w:t>
      </w:r>
      <w:r w:rsidRPr="001A04E8">
        <w:rPr>
          <w:rFonts w:asciiTheme="majorHAnsi" w:hAnsiTheme="majorHAnsi"/>
          <w:b/>
        </w:rPr>
        <w:t>Современные научные достижения</w:t>
      </w:r>
      <w:r w:rsidR="00EB6C2C" w:rsidRPr="001A04E8">
        <w:rPr>
          <w:rFonts w:asciiTheme="majorHAnsi" w:hAnsiTheme="majorHAnsi"/>
          <w:b/>
        </w:rPr>
        <w:t>.</w:t>
      </w:r>
      <w:r w:rsidR="00E804C0" w:rsidRPr="001A04E8">
        <w:rPr>
          <w:rFonts w:asciiTheme="majorHAnsi" w:hAnsiTheme="majorHAnsi"/>
          <w:b/>
        </w:rPr>
        <w:t xml:space="preserve"> Брянск-201</w:t>
      </w:r>
      <w:r w:rsidR="000E3A78">
        <w:rPr>
          <w:rFonts w:asciiTheme="majorHAnsi" w:hAnsiTheme="majorHAnsi"/>
          <w:b/>
        </w:rPr>
        <w:t>8</w:t>
      </w:r>
      <w:r w:rsidRPr="001A04E8">
        <w:rPr>
          <w:rFonts w:asciiTheme="majorHAnsi" w:hAnsiTheme="majorHAnsi"/>
          <w:b/>
        </w:rPr>
        <w:t>»</w:t>
      </w:r>
    </w:p>
    <w:p w:rsidR="00E51239" w:rsidRPr="001A04E8" w:rsidRDefault="00E51239" w:rsidP="005B4319">
      <w:pPr>
        <w:widowControl w:val="0"/>
        <w:jc w:val="center"/>
        <w:rPr>
          <w:rFonts w:asciiTheme="majorHAnsi" w:hAnsiTheme="majorHAnsi"/>
          <w:b/>
        </w:rPr>
      </w:pPr>
    </w:p>
    <w:p w:rsidR="00E51239" w:rsidRPr="001A090E" w:rsidRDefault="00E51239" w:rsidP="005B4319">
      <w:pPr>
        <w:pStyle w:val="11"/>
        <w:keepNext w:val="0"/>
        <w:widowControl w:val="0"/>
        <w:outlineLvl w:val="0"/>
        <w:rPr>
          <w:rFonts w:asciiTheme="majorHAnsi" w:hAnsiTheme="majorHAnsi" w:cs="Times New Roman"/>
          <w:b/>
          <w:bCs/>
          <w:szCs w:val="24"/>
        </w:rPr>
      </w:pPr>
      <w:r w:rsidRPr="001A090E">
        <w:rPr>
          <w:rFonts w:asciiTheme="majorHAnsi" w:hAnsiTheme="majorHAnsi" w:cs="Times New Roman"/>
          <w:b/>
          <w:bCs/>
          <w:szCs w:val="24"/>
        </w:rPr>
        <w:t>КОНКУРСНАЯ РАБОТА</w:t>
      </w:r>
      <w:r w:rsidR="005A38B2">
        <w:rPr>
          <w:rFonts w:asciiTheme="majorHAnsi" w:hAnsiTheme="majorHAnsi" w:cs="Times New Roman"/>
          <w:b/>
          <w:bCs/>
          <w:szCs w:val="24"/>
        </w:rPr>
        <w:t xml:space="preserve"> </w:t>
      </w:r>
      <w:r w:rsidRPr="001A090E">
        <w:rPr>
          <w:rFonts w:asciiTheme="majorHAnsi" w:hAnsiTheme="majorHAnsi" w:cs="Times New Roman"/>
          <w:b/>
          <w:bCs/>
          <w:i/>
          <w:szCs w:val="24"/>
        </w:rPr>
        <w:t>№</w:t>
      </w:r>
      <w:r w:rsidRPr="001A090E">
        <w:rPr>
          <w:rFonts w:asciiTheme="majorHAnsi" w:hAnsiTheme="majorHAnsi" w:cs="Times New Roman"/>
          <w:bCs/>
          <w:szCs w:val="24"/>
        </w:rPr>
        <w:t>___</w:t>
      </w:r>
      <w:r w:rsidR="000B7F15" w:rsidRPr="001A090E">
        <w:rPr>
          <w:rFonts w:asciiTheme="majorHAnsi" w:hAnsiTheme="majorHAnsi" w:cs="Times New Roman"/>
          <w:bCs/>
          <w:szCs w:val="24"/>
        </w:rPr>
        <w:t>__</w:t>
      </w:r>
      <w:r w:rsidR="001A090E" w:rsidRPr="001A090E">
        <w:rPr>
          <w:rFonts w:asciiTheme="majorHAnsi" w:hAnsiTheme="majorHAnsi" w:cs="Times New Roman"/>
          <w:bCs/>
          <w:szCs w:val="24"/>
        </w:rPr>
        <w:t>___</w:t>
      </w:r>
      <w:r w:rsidR="000B7F15" w:rsidRPr="001A090E">
        <w:rPr>
          <w:rFonts w:asciiTheme="majorHAnsi" w:hAnsiTheme="majorHAnsi" w:cs="Times New Roman"/>
          <w:bCs/>
          <w:szCs w:val="24"/>
        </w:rPr>
        <w:t>_</w:t>
      </w:r>
      <w:r w:rsidRPr="001A090E">
        <w:rPr>
          <w:rFonts w:asciiTheme="majorHAnsi" w:hAnsiTheme="majorHAnsi" w:cs="Times New Roman"/>
          <w:bCs/>
          <w:szCs w:val="24"/>
        </w:rPr>
        <w:t>__</w:t>
      </w:r>
    </w:p>
    <w:p w:rsidR="00E51239" w:rsidRPr="001A04E8" w:rsidRDefault="00E51239" w:rsidP="005B4319">
      <w:pPr>
        <w:pStyle w:val="11"/>
        <w:keepNext w:val="0"/>
        <w:widowControl w:val="0"/>
        <w:outlineLvl w:val="0"/>
        <w:rPr>
          <w:rFonts w:asciiTheme="majorHAnsi" w:hAnsiTheme="majorHAnsi" w:cs="Times New Roman"/>
          <w:sz w:val="24"/>
          <w:szCs w:val="24"/>
        </w:rPr>
      </w:pPr>
      <w:r w:rsidRPr="001A04E8">
        <w:rPr>
          <w:rFonts w:asciiTheme="majorHAnsi" w:hAnsiTheme="majorHAnsi" w:cs="Times New Roman"/>
          <w:sz w:val="24"/>
          <w:szCs w:val="24"/>
        </w:rPr>
        <w:t>(</w:t>
      </w:r>
      <w:r w:rsidR="001A090E">
        <w:rPr>
          <w:rFonts w:asciiTheme="majorHAnsi" w:hAnsiTheme="majorHAnsi" w:cs="Times New Roman"/>
          <w:sz w:val="24"/>
          <w:szCs w:val="24"/>
        </w:rPr>
        <w:t>№</w:t>
      </w:r>
      <w:r w:rsidRPr="001A04E8">
        <w:rPr>
          <w:rFonts w:asciiTheme="majorHAnsi" w:hAnsiTheme="majorHAnsi" w:cs="Times New Roman"/>
          <w:sz w:val="24"/>
          <w:szCs w:val="24"/>
        </w:rPr>
        <w:t xml:space="preserve"> заполняется при регистрации работы)</w:t>
      </w:r>
    </w:p>
    <w:p w:rsidR="00E51239" w:rsidRPr="001A04E8" w:rsidRDefault="00E51239" w:rsidP="001A090E">
      <w:pPr>
        <w:pStyle w:val="11"/>
        <w:keepNext w:val="0"/>
        <w:widowControl w:val="0"/>
        <w:autoSpaceDE/>
        <w:spacing w:line="360" w:lineRule="auto"/>
        <w:rPr>
          <w:rFonts w:asciiTheme="majorHAnsi" w:hAnsiTheme="majorHAnsi"/>
          <w:sz w:val="24"/>
          <w:szCs w:val="24"/>
        </w:rPr>
      </w:pPr>
      <w:r w:rsidRPr="001A04E8">
        <w:rPr>
          <w:rFonts w:asciiTheme="majorHAnsi" w:hAnsiTheme="majorHAnsi"/>
          <w:sz w:val="24"/>
          <w:szCs w:val="24"/>
        </w:rPr>
        <w:t>«________________________________</w:t>
      </w:r>
      <w:r w:rsidR="001A090E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</w:t>
      </w:r>
      <w:r w:rsidRPr="001A04E8">
        <w:rPr>
          <w:rFonts w:asciiTheme="majorHAnsi" w:hAnsiTheme="majorHAnsi"/>
          <w:sz w:val="24"/>
          <w:szCs w:val="24"/>
        </w:rPr>
        <w:t>_________________________________________»</w:t>
      </w:r>
    </w:p>
    <w:p w:rsidR="00E51239" w:rsidRPr="001A04E8" w:rsidRDefault="00E51239" w:rsidP="005B4319">
      <w:pPr>
        <w:widowControl w:val="0"/>
        <w:jc w:val="center"/>
        <w:rPr>
          <w:rFonts w:asciiTheme="majorHAnsi" w:hAnsiTheme="majorHAnsi"/>
          <w:sz w:val="18"/>
          <w:szCs w:val="18"/>
        </w:rPr>
      </w:pPr>
      <w:r w:rsidRPr="001A04E8">
        <w:rPr>
          <w:rFonts w:asciiTheme="majorHAnsi" w:hAnsiTheme="majorHAnsi"/>
          <w:sz w:val="18"/>
          <w:szCs w:val="18"/>
        </w:rPr>
        <w:t>(полное название работы)</w:t>
      </w:r>
    </w:p>
    <w:p w:rsidR="00E51239" w:rsidRPr="001A04E8" w:rsidRDefault="00E51239" w:rsidP="005B4319">
      <w:pPr>
        <w:widowControl w:val="0"/>
        <w:rPr>
          <w:rFonts w:asciiTheme="majorHAnsi" w:hAnsiTheme="majorHAnsi"/>
        </w:rPr>
      </w:pPr>
    </w:p>
    <w:p w:rsidR="00E51239" w:rsidRPr="001A04E8" w:rsidRDefault="00E51239" w:rsidP="005B4319">
      <w:pPr>
        <w:spacing w:line="360" w:lineRule="auto"/>
        <w:rPr>
          <w:rFonts w:asciiTheme="majorHAnsi" w:hAnsiTheme="majorHAnsi"/>
        </w:rPr>
      </w:pPr>
      <w:r w:rsidRPr="001A04E8">
        <w:rPr>
          <w:rFonts w:asciiTheme="majorHAnsi" w:hAnsiTheme="majorHAnsi"/>
        </w:rPr>
        <w:t>Раздел (научное направление) №</w:t>
      </w:r>
      <w:r w:rsidR="005A38B2">
        <w:rPr>
          <w:rFonts w:asciiTheme="majorHAnsi" w:hAnsiTheme="majorHAnsi"/>
        </w:rPr>
        <w:t xml:space="preserve"> </w:t>
      </w:r>
      <w:r w:rsidRPr="001A04E8">
        <w:rPr>
          <w:rFonts w:asciiTheme="majorHAnsi" w:hAnsiTheme="majorHAnsi"/>
        </w:rPr>
        <w:t>«__</w:t>
      </w:r>
      <w:r w:rsidR="005B4319">
        <w:rPr>
          <w:rFonts w:asciiTheme="majorHAnsi" w:hAnsiTheme="majorHAnsi"/>
        </w:rPr>
        <w:t>____» название:_______________________________________</w:t>
      </w:r>
      <w:r w:rsidR="005B4319">
        <w:rPr>
          <w:rFonts w:asciiTheme="majorHAnsi" w:hAnsiTheme="majorHAnsi"/>
        </w:rPr>
        <w:br/>
        <w:t>______________________________________________________________________________________________________</w:t>
      </w:r>
      <w:r w:rsidRPr="001A04E8">
        <w:rPr>
          <w:rFonts w:asciiTheme="majorHAnsi" w:hAnsiTheme="majorHAnsi"/>
        </w:rPr>
        <w:t>»</w:t>
      </w: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>Автор: ______________</w:t>
      </w:r>
      <w:r w:rsidR="001A090E">
        <w:rPr>
          <w:rFonts w:asciiTheme="majorHAnsi" w:hAnsiTheme="majorHAnsi"/>
        </w:rPr>
        <w:t>__________________________</w:t>
      </w:r>
      <w:r w:rsidRPr="001A04E8">
        <w:rPr>
          <w:rFonts w:asciiTheme="majorHAnsi" w:hAnsiTheme="majorHAnsi"/>
        </w:rPr>
        <w:t>______________________________________________________</w:t>
      </w:r>
    </w:p>
    <w:p w:rsidR="00E51239" w:rsidRPr="001A04E8" w:rsidRDefault="00E51239" w:rsidP="00E51239">
      <w:pPr>
        <w:jc w:val="center"/>
        <w:rPr>
          <w:rFonts w:asciiTheme="majorHAnsi" w:hAnsiTheme="majorHAnsi"/>
          <w:sz w:val="18"/>
          <w:szCs w:val="18"/>
        </w:rPr>
      </w:pPr>
      <w:r w:rsidRPr="001A04E8">
        <w:rPr>
          <w:rFonts w:asciiTheme="majorHAnsi" w:hAnsiTheme="majorHAnsi"/>
          <w:sz w:val="18"/>
          <w:szCs w:val="18"/>
        </w:rPr>
        <w:t>(фамилия, имя, отчество – ПОЛНОСТЬЮ)</w:t>
      </w:r>
    </w:p>
    <w:p w:rsidR="00E51239" w:rsidRPr="001A04E8" w:rsidRDefault="00E51239" w:rsidP="001A090E">
      <w:pPr>
        <w:spacing w:line="360" w:lineRule="auto"/>
        <w:rPr>
          <w:rFonts w:asciiTheme="majorHAnsi" w:hAnsiTheme="majorHAnsi"/>
        </w:rPr>
      </w:pPr>
      <w:r w:rsidRPr="001A04E8">
        <w:rPr>
          <w:rFonts w:asciiTheme="majorHAnsi" w:hAnsiTheme="majorHAnsi"/>
        </w:rPr>
        <w:t>_______________________________</w:t>
      </w:r>
      <w:r w:rsidR="001A090E">
        <w:rPr>
          <w:rFonts w:asciiTheme="majorHAnsi" w:hAnsiTheme="majorHAnsi"/>
        </w:rPr>
        <w:t>____________________________</w:t>
      </w:r>
      <w:r w:rsidRPr="001A04E8">
        <w:rPr>
          <w:rFonts w:asciiTheme="majorHAnsi" w:hAnsiTheme="majorHAnsi"/>
        </w:rPr>
        <w:t>____________________________________________</w:t>
      </w:r>
      <w:r w:rsidR="001A090E">
        <w:rPr>
          <w:rFonts w:asciiTheme="majorHAnsi" w:hAnsiTheme="majorHAnsi"/>
        </w:rPr>
        <w:br/>
        <w:t>_______________________________________________________________________________________________________</w:t>
      </w:r>
    </w:p>
    <w:p w:rsidR="00E51239" w:rsidRPr="001A04E8" w:rsidRDefault="00B67009" w:rsidP="00E51239">
      <w:pPr>
        <w:ind w:firstLine="72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(название вуза (места работы)–</w:t>
      </w:r>
      <w:r w:rsidR="00E51239" w:rsidRPr="001A04E8">
        <w:rPr>
          <w:rFonts w:asciiTheme="majorHAnsi" w:hAnsiTheme="majorHAnsi"/>
          <w:sz w:val="18"/>
          <w:szCs w:val="18"/>
        </w:rPr>
        <w:t>ПОЛНОСТЬЮ)</w:t>
      </w:r>
    </w:p>
    <w:p w:rsidR="00E51239" w:rsidRPr="001A04E8" w:rsidRDefault="00B67009" w:rsidP="00E51239">
      <w:pPr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E51239" w:rsidRPr="001A04E8">
        <w:rPr>
          <w:rFonts w:asciiTheme="majorHAnsi" w:hAnsiTheme="majorHAnsi"/>
        </w:rPr>
        <w:t>урс</w:t>
      </w:r>
      <w:r>
        <w:rPr>
          <w:rFonts w:asciiTheme="majorHAnsi" w:hAnsiTheme="majorHAnsi"/>
        </w:rPr>
        <w:t xml:space="preserve"> </w:t>
      </w:r>
      <w:r w:rsidR="00E51239" w:rsidRPr="001A04E8">
        <w:rPr>
          <w:rFonts w:asciiTheme="majorHAnsi" w:hAnsiTheme="majorHAnsi"/>
        </w:rPr>
        <w:t>_____________.</w:t>
      </w:r>
    </w:p>
    <w:p w:rsidR="00E51239" w:rsidRPr="001A04E8" w:rsidRDefault="001A090E" w:rsidP="001A090E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Н</w:t>
      </w:r>
      <w:r w:rsidR="00E51239" w:rsidRPr="001A04E8">
        <w:rPr>
          <w:rFonts w:asciiTheme="majorHAnsi" w:hAnsiTheme="majorHAnsi"/>
        </w:rPr>
        <w:t>аправление подготовки</w:t>
      </w:r>
      <w:r>
        <w:rPr>
          <w:rFonts w:asciiTheme="majorHAnsi" w:hAnsiTheme="majorHAnsi"/>
        </w:rPr>
        <w:t xml:space="preserve"> (</w:t>
      </w:r>
      <w:r w:rsidRPr="001A04E8">
        <w:rPr>
          <w:rFonts w:asciiTheme="majorHAnsi" w:hAnsiTheme="majorHAnsi"/>
        </w:rPr>
        <w:t>специальность</w:t>
      </w:r>
      <w:r w:rsidR="00E51239" w:rsidRPr="001A04E8">
        <w:rPr>
          <w:rFonts w:asciiTheme="majorHAnsi" w:hAnsiTheme="majorHAnsi"/>
        </w:rPr>
        <w:t>):________________________</w:t>
      </w:r>
      <w:r>
        <w:rPr>
          <w:rFonts w:asciiTheme="majorHAnsi" w:hAnsiTheme="majorHAnsi"/>
        </w:rPr>
        <w:t>___________</w:t>
      </w:r>
      <w:r w:rsidR="00E51239" w:rsidRPr="001A04E8">
        <w:rPr>
          <w:rFonts w:asciiTheme="majorHAnsi" w:hAnsiTheme="majorHAnsi"/>
        </w:rPr>
        <w:t>_______________</w:t>
      </w:r>
    </w:p>
    <w:p w:rsidR="00E51239" w:rsidRPr="001A04E8" w:rsidRDefault="00E51239" w:rsidP="00E51239">
      <w:pPr>
        <w:jc w:val="center"/>
        <w:rPr>
          <w:rFonts w:asciiTheme="majorHAnsi" w:hAnsiTheme="majorHAnsi"/>
          <w:sz w:val="18"/>
          <w:szCs w:val="18"/>
        </w:rPr>
      </w:pPr>
      <w:r w:rsidRPr="001A04E8">
        <w:rPr>
          <w:rFonts w:asciiTheme="majorHAnsi" w:hAnsiTheme="majorHAnsi"/>
          <w:sz w:val="18"/>
          <w:szCs w:val="18"/>
        </w:rPr>
        <w:t>(название будущей специальности по диплому)</w:t>
      </w:r>
    </w:p>
    <w:p w:rsidR="001A090E" w:rsidRDefault="001A090E" w:rsidP="001A090E">
      <w:pPr>
        <w:rPr>
          <w:rFonts w:asciiTheme="majorHAnsi" w:hAnsiTheme="majorHAnsi"/>
        </w:rPr>
      </w:pPr>
    </w:p>
    <w:p w:rsidR="00E51239" w:rsidRPr="001A04E8" w:rsidRDefault="001A090E" w:rsidP="001A090E">
      <w:pPr>
        <w:rPr>
          <w:rFonts w:asciiTheme="majorHAnsi" w:hAnsiTheme="majorHAnsi"/>
        </w:rPr>
      </w:pPr>
      <w:r>
        <w:rPr>
          <w:rFonts w:asciiTheme="majorHAnsi" w:hAnsiTheme="majorHAnsi"/>
        </w:rPr>
        <w:t>Контакты</w:t>
      </w:r>
      <w:r w:rsidR="00E51239" w:rsidRPr="001A04E8">
        <w:rPr>
          <w:rFonts w:asciiTheme="majorHAnsi" w:hAnsiTheme="majorHAnsi"/>
        </w:rPr>
        <w:t xml:space="preserve"> автора:</w:t>
      </w:r>
      <w:r w:rsidR="00B67009">
        <w:rPr>
          <w:rFonts w:asciiTheme="majorHAnsi" w:hAnsiTheme="majorHAnsi"/>
        </w:rPr>
        <w:t xml:space="preserve"> </w:t>
      </w:r>
      <w:r w:rsidR="00E51239" w:rsidRPr="001A04E8">
        <w:rPr>
          <w:rFonts w:asciiTheme="majorHAnsi" w:hAnsiTheme="majorHAnsi"/>
        </w:rPr>
        <w:t xml:space="preserve">тел. </w:t>
      </w:r>
      <w:r>
        <w:rPr>
          <w:rFonts w:asciiTheme="majorHAnsi" w:hAnsiTheme="majorHAnsi"/>
        </w:rPr>
        <w:t>______________</w:t>
      </w:r>
      <w:r w:rsidR="00E51239" w:rsidRPr="001A04E8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________________</w:t>
      </w:r>
      <w:r w:rsidR="00E51239" w:rsidRPr="001A04E8">
        <w:rPr>
          <w:rFonts w:asciiTheme="majorHAnsi" w:hAnsiTheme="majorHAnsi"/>
        </w:rPr>
        <w:t xml:space="preserve">___ </w:t>
      </w:r>
      <w:r w:rsidR="00E51239" w:rsidRPr="001A04E8">
        <w:rPr>
          <w:rFonts w:asciiTheme="majorHAnsi" w:hAnsiTheme="majorHAnsi"/>
          <w:lang w:val="en-US"/>
        </w:rPr>
        <w:t>e</w:t>
      </w:r>
      <w:r w:rsidR="00E51239" w:rsidRPr="001A04E8">
        <w:rPr>
          <w:rFonts w:asciiTheme="majorHAnsi" w:hAnsiTheme="majorHAnsi"/>
        </w:rPr>
        <w:t>-</w:t>
      </w:r>
      <w:r w:rsidR="00E51239" w:rsidRPr="001A04E8">
        <w:rPr>
          <w:rFonts w:asciiTheme="majorHAnsi" w:hAnsiTheme="majorHAnsi"/>
          <w:lang w:val="en-US"/>
        </w:rPr>
        <w:t>mail</w:t>
      </w:r>
      <w:r w:rsidR="00E51239" w:rsidRPr="001A04E8">
        <w:rPr>
          <w:rFonts w:asciiTheme="majorHAnsi" w:hAnsiTheme="majorHAnsi"/>
        </w:rPr>
        <w:t>:___</w:t>
      </w:r>
      <w:r>
        <w:rPr>
          <w:rFonts w:asciiTheme="majorHAnsi" w:hAnsiTheme="majorHAnsi"/>
        </w:rPr>
        <w:t>____________________</w:t>
      </w:r>
      <w:r w:rsidR="00E51239" w:rsidRPr="001A04E8">
        <w:rPr>
          <w:rFonts w:asciiTheme="majorHAnsi" w:hAnsiTheme="majorHAnsi"/>
        </w:rPr>
        <w:t>_</w:t>
      </w:r>
    </w:p>
    <w:p w:rsidR="00E51239" w:rsidRPr="001A04E8" w:rsidRDefault="00E51239" w:rsidP="00E51239">
      <w:pPr>
        <w:rPr>
          <w:rFonts w:asciiTheme="majorHAnsi" w:hAnsiTheme="majorHAnsi"/>
        </w:rPr>
      </w:pP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>Научный руководитель</w:t>
      </w:r>
      <w:r w:rsidRPr="001A04E8">
        <w:rPr>
          <w:rFonts w:asciiTheme="majorHAnsi" w:hAnsiTheme="majorHAnsi"/>
          <w:b/>
          <w:bCs/>
        </w:rPr>
        <w:t>:</w:t>
      </w:r>
      <w:r w:rsidRPr="001A04E8">
        <w:rPr>
          <w:rFonts w:asciiTheme="majorHAnsi" w:hAnsiTheme="majorHAnsi"/>
        </w:rPr>
        <w:t xml:space="preserve"> _____________________________</w:t>
      </w:r>
      <w:r w:rsidR="000B7F15">
        <w:rPr>
          <w:rFonts w:asciiTheme="majorHAnsi" w:hAnsiTheme="majorHAnsi"/>
        </w:rPr>
        <w:t>__________________</w:t>
      </w:r>
      <w:r w:rsidRPr="001A04E8">
        <w:rPr>
          <w:rFonts w:asciiTheme="majorHAnsi" w:hAnsiTheme="majorHAnsi"/>
        </w:rPr>
        <w:t>_________________________</w:t>
      </w:r>
    </w:p>
    <w:p w:rsidR="00E51239" w:rsidRPr="001A090E" w:rsidRDefault="00E51239" w:rsidP="00E51239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(Фамилия, имя, отчество – ПОЛНОСТЬЮ)</w:t>
      </w: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>_______________________________________________________________</w:t>
      </w:r>
      <w:r w:rsidR="000B7F15">
        <w:rPr>
          <w:rFonts w:asciiTheme="majorHAnsi" w:hAnsiTheme="majorHAnsi"/>
        </w:rPr>
        <w:t>___________________________</w:t>
      </w:r>
      <w:r w:rsidRPr="001A04E8">
        <w:rPr>
          <w:rFonts w:asciiTheme="majorHAnsi" w:hAnsiTheme="majorHAnsi"/>
        </w:rPr>
        <w:t>____________</w:t>
      </w:r>
    </w:p>
    <w:p w:rsidR="00E51239" w:rsidRPr="001A090E" w:rsidRDefault="00E51239" w:rsidP="001A090E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(учёная степень, учёное звание научного руководителя – ПОЛНОСТЬЮ)</w:t>
      </w: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>________________________________________________________</w:t>
      </w:r>
      <w:r w:rsidR="001A090E">
        <w:rPr>
          <w:rFonts w:asciiTheme="majorHAnsi" w:hAnsiTheme="majorHAnsi"/>
        </w:rPr>
        <w:t>___________________________</w:t>
      </w:r>
      <w:r w:rsidRPr="001A04E8">
        <w:rPr>
          <w:rFonts w:asciiTheme="majorHAnsi" w:hAnsiTheme="majorHAnsi"/>
        </w:rPr>
        <w:t>___________________</w:t>
      </w:r>
    </w:p>
    <w:p w:rsidR="00E51239" w:rsidRPr="001A090E" w:rsidRDefault="00E51239" w:rsidP="001A090E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(место постоянной работы)</w:t>
      </w:r>
    </w:p>
    <w:p w:rsidR="00E51239" w:rsidRPr="001A04E8" w:rsidRDefault="00E51239" w:rsidP="00E51239">
      <w:pPr>
        <w:jc w:val="center"/>
        <w:rPr>
          <w:rFonts w:asciiTheme="majorHAnsi" w:hAnsiTheme="majorHAnsi"/>
          <w:sz w:val="18"/>
          <w:szCs w:val="18"/>
        </w:rPr>
      </w:pP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 xml:space="preserve">Контакты </w:t>
      </w:r>
      <w:r w:rsidR="0025153A">
        <w:rPr>
          <w:rFonts w:asciiTheme="majorHAnsi" w:hAnsiTheme="majorHAnsi"/>
        </w:rPr>
        <w:t xml:space="preserve">научного </w:t>
      </w:r>
      <w:r w:rsidR="001A090E">
        <w:rPr>
          <w:rFonts w:asciiTheme="majorHAnsi" w:hAnsiTheme="majorHAnsi"/>
        </w:rPr>
        <w:t>руководителя</w:t>
      </w:r>
      <w:r w:rsidRPr="001A04E8">
        <w:rPr>
          <w:rFonts w:asciiTheme="majorHAnsi" w:hAnsiTheme="majorHAnsi"/>
        </w:rPr>
        <w:t>: __________</w:t>
      </w:r>
      <w:r w:rsidR="001A090E">
        <w:rPr>
          <w:rFonts w:asciiTheme="majorHAnsi" w:hAnsiTheme="majorHAnsi"/>
        </w:rPr>
        <w:t>_________________</w:t>
      </w:r>
      <w:r w:rsidRPr="001A04E8">
        <w:rPr>
          <w:rFonts w:asciiTheme="majorHAnsi" w:hAnsiTheme="majorHAnsi"/>
        </w:rPr>
        <w:t>________________</w:t>
      </w:r>
      <w:r w:rsidR="001A090E">
        <w:rPr>
          <w:rFonts w:asciiTheme="majorHAnsi" w:hAnsiTheme="majorHAnsi"/>
        </w:rPr>
        <w:t>________________________________</w:t>
      </w:r>
      <w:r w:rsidRPr="001A04E8">
        <w:rPr>
          <w:rFonts w:asciiTheme="majorHAnsi" w:hAnsiTheme="majorHAnsi"/>
        </w:rPr>
        <w:t>___________________________</w:t>
      </w:r>
    </w:p>
    <w:p w:rsidR="00E51239" w:rsidRPr="001A090E" w:rsidRDefault="00E51239" w:rsidP="001A090E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(просим указать контактные координаты, удобные для общения)</w:t>
      </w:r>
    </w:p>
    <w:p w:rsidR="00E51239" w:rsidRPr="001A04E8" w:rsidRDefault="00E51239" w:rsidP="00E51239">
      <w:pPr>
        <w:rPr>
          <w:rFonts w:asciiTheme="majorHAnsi" w:hAnsiTheme="majorHAnsi"/>
        </w:rPr>
      </w:pP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>Руководитель внедрения (практический): ________________________________________________________</w:t>
      </w:r>
      <w:r w:rsidR="001A090E">
        <w:rPr>
          <w:rFonts w:asciiTheme="majorHAnsi" w:hAnsiTheme="majorHAnsi"/>
        </w:rPr>
        <w:t>____________________________</w:t>
      </w:r>
      <w:r w:rsidRPr="001A04E8">
        <w:rPr>
          <w:rFonts w:asciiTheme="majorHAnsi" w:hAnsiTheme="majorHAnsi"/>
        </w:rPr>
        <w:t>___________________</w:t>
      </w:r>
    </w:p>
    <w:p w:rsidR="00E51239" w:rsidRPr="001A090E" w:rsidRDefault="00E51239" w:rsidP="00E51239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(фамилия, имя, отчество – ПОЛНОСТЬЮ)</w:t>
      </w: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>_________________________________________________________________</w:t>
      </w:r>
      <w:r w:rsidR="001A090E">
        <w:rPr>
          <w:rFonts w:asciiTheme="majorHAnsi" w:hAnsiTheme="majorHAnsi"/>
        </w:rPr>
        <w:t>____________________________</w:t>
      </w:r>
      <w:r w:rsidRPr="001A04E8">
        <w:rPr>
          <w:rFonts w:asciiTheme="majorHAnsi" w:hAnsiTheme="majorHAnsi"/>
        </w:rPr>
        <w:t>__________</w:t>
      </w:r>
    </w:p>
    <w:p w:rsidR="00E51239" w:rsidRPr="001A090E" w:rsidRDefault="00E51239" w:rsidP="001A090E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(учёная степень, учёное звание научного руководителя – ПОЛНОСТЬЮ)</w:t>
      </w:r>
    </w:p>
    <w:p w:rsidR="00E51239" w:rsidRPr="001A04E8" w:rsidRDefault="00E51239" w:rsidP="00E51239">
      <w:pPr>
        <w:jc w:val="center"/>
        <w:rPr>
          <w:rFonts w:asciiTheme="majorHAnsi" w:hAnsiTheme="majorHAnsi"/>
        </w:rPr>
      </w:pPr>
      <w:r w:rsidRPr="001A04E8">
        <w:rPr>
          <w:rFonts w:asciiTheme="majorHAnsi" w:hAnsiTheme="majorHAnsi"/>
        </w:rPr>
        <w:t>__________________________</w:t>
      </w:r>
      <w:r w:rsidR="001A090E">
        <w:rPr>
          <w:rFonts w:asciiTheme="majorHAnsi" w:hAnsiTheme="majorHAnsi"/>
        </w:rPr>
        <w:t>_____________________________</w:t>
      </w:r>
      <w:r w:rsidRPr="001A04E8">
        <w:rPr>
          <w:rFonts w:asciiTheme="majorHAnsi" w:hAnsiTheme="majorHAnsi"/>
        </w:rPr>
        <w:t>________________________________________________</w:t>
      </w:r>
    </w:p>
    <w:p w:rsidR="00E51239" w:rsidRPr="001A090E" w:rsidRDefault="00E51239" w:rsidP="001A090E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(место постоянной работы)</w:t>
      </w:r>
    </w:p>
    <w:p w:rsidR="00E51239" w:rsidRPr="001A04E8" w:rsidRDefault="00E51239" w:rsidP="00E51239">
      <w:pPr>
        <w:rPr>
          <w:rFonts w:asciiTheme="majorHAnsi" w:hAnsiTheme="majorHAnsi"/>
        </w:rPr>
      </w:pPr>
      <w:r w:rsidRPr="001A04E8">
        <w:rPr>
          <w:rFonts w:asciiTheme="majorHAnsi" w:hAnsiTheme="majorHAnsi"/>
        </w:rPr>
        <w:t>Контакт</w:t>
      </w:r>
      <w:r w:rsidR="001A090E">
        <w:rPr>
          <w:rFonts w:asciiTheme="majorHAnsi" w:hAnsiTheme="majorHAnsi"/>
        </w:rPr>
        <w:t>ы</w:t>
      </w:r>
      <w:r w:rsidR="00B67009">
        <w:rPr>
          <w:rFonts w:asciiTheme="majorHAnsi" w:hAnsiTheme="majorHAnsi"/>
        </w:rPr>
        <w:t xml:space="preserve"> </w:t>
      </w:r>
      <w:r w:rsidR="001A090E">
        <w:rPr>
          <w:rFonts w:asciiTheme="majorHAnsi" w:hAnsiTheme="majorHAnsi"/>
        </w:rPr>
        <w:t>руководителя внедрения</w:t>
      </w:r>
      <w:r w:rsidRPr="001A04E8">
        <w:rPr>
          <w:rFonts w:asciiTheme="majorHAnsi" w:hAnsiTheme="majorHAnsi"/>
        </w:rPr>
        <w:t>: _______________________</w:t>
      </w:r>
      <w:r w:rsidR="001A090E">
        <w:rPr>
          <w:rFonts w:asciiTheme="majorHAnsi" w:hAnsiTheme="majorHAnsi"/>
        </w:rPr>
        <w:t>_____</w:t>
      </w:r>
      <w:r w:rsidRPr="001A04E8">
        <w:rPr>
          <w:rFonts w:asciiTheme="majorHAnsi" w:hAnsiTheme="majorHAnsi"/>
        </w:rPr>
        <w:t>______________________________</w:t>
      </w:r>
    </w:p>
    <w:p w:rsidR="00E51239" w:rsidRPr="001A090E" w:rsidRDefault="00E51239" w:rsidP="001A090E">
      <w:pPr>
        <w:ind w:left="720" w:firstLine="720"/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ab/>
      </w:r>
      <w:r w:rsidRPr="001A090E">
        <w:rPr>
          <w:rFonts w:asciiTheme="majorHAnsi" w:hAnsiTheme="majorHAnsi"/>
          <w:sz w:val="18"/>
          <w:szCs w:val="18"/>
          <w:vertAlign w:val="superscript"/>
        </w:rPr>
        <w:tab/>
      </w:r>
      <w:r w:rsidRPr="001A090E">
        <w:rPr>
          <w:rFonts w:asciiTheme="majorHAnsi" w:hAnsiTheme="majorHAnsi"/>
          <w:sz w:val="18"/>
          <w:szCs w:val="18"/>
          <w:vertAlign w:val="superscript"/>
        </w:rPr>
        <w:tab/>
      </w:r>
      <w:r w:rsidRPr="001A090E">
        <w:rPr>
          <w:rFonts w:asciiTheme="majorHAnsi" w:hAnsiTheme="majorHAnsi"/>
          <w:sz w:val="18"/>
          <w:szCs w:val="18"/>
          <w:vertAlign w:val="superscript"/>
        </w:rPr>
        <w:tab/>
        <w:t>(просим указать контактные координаты, удобные для общения).</w:t>
      </w:r>
    </w:p>
    <w:p w:rsidR="00E51239" w:rsidRPr="001A04E8" w:rsidRDefault="00E51239" w:rsidP="00E51239">
      <w:pPr>
        <w:pStyle w:val="11"/>
        <w:keepNext w:val="0"/>
        <w:autoSpaceDE/>
        <w:rPr>
          <w:rFonts w:asciiTheme="majorHAnsi" w:hAnsiTheme="majorHAnsi"/>
          <w:sz w:val="24"/>
          <w:szCs w:val="24"/>
        </w:rPr>
      </w:pPr>
      <w:r w:rsidRPr="001A04E8">
        <w:rPr>
          <w:rFonts w:asciiTheme="majorHAnsi" w:hAnsiTheme="majorHAnsi"/>
          <w:sz w:val="24"/>
          <w:szCs w:val="24"/>
        </w:rPr>
        <w:t>________</w:t>
      </w:r>
      <w:r w:rsidR="001A090E">
        <w:rPr>
          <w:rFonts w:asciiTheme="majorHAnsi" w:hAnsiTheme="majorHAnsi"/>
          <w:sz w:val="24"/>
          <w:szCs w:val="24"/>
        </w:rPr>
        <w:t>_____________________________</w:t>
      </w:r>
      <w:r w:rsidRPr="001A04E8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:rsidR="00E51239" w:rsidRPr="001A090E" w:rsidRDefault="00E51239" w:rsidP="00E51239">
      <w:pPr>
        <w:jc w:val="center"/>
        <w:rPr>
          <w:rFonts w:asciiTheme="majorHAnsi" w:hAnsiTheme="majorHAnsi"/>
          <w:sz w:val="18"/>
          <w:szCs w:val="18"/>
          <w:vertAlign w:val="superscript"/>
        </w:rPr>
      </w:pPr>
      <w:r w:rsidRPr="001A090E">
        <w:rPr>
          <w:rFonts w:asciiTheme="majorHAnsi" w:hAnsiTheme="majorHAnsi"/>
          <w:sz w:val="18"/>
          <w:szCs w:val="18"/>
          <w:vertAlign w:val="superscript"/>
        </w:rPr>
        <w:t>(название населённого пункта, где подготовлена работа)</w:t>
      </w:r>
    </w:p>
    <w:p w:rsidR="00E51239" w:rsidRPr="001A04E8" w:rsidRDefault="00E51239" w:rsidP="00E51239">
      <w:pPr>
        <w:jc w:val="center"/>
        <w:rPr>
          <w:rFonts w:asciiTheme="majorHAnsi" w:hAnsiTheme="majorHAnsi"/>
          <w:b/>
          <w:bCs/>
        </w:rPr>
      </w:pPr>
    </w:p>
    <w:p w:rsidR="00DD3B38" w:rsidRDefault="00E51239" w:rsidP="00D3269C">
      <w:pPr>
        <w:pStyle w:val="ae"/>
        <w:rPr>
          <w:rFonts w:asciiTheme="majorHAnsi" w:hAnsiTheme="majorHAnsi"/>
        </w:rPr>
      </w:pPr>
      <w:r w:rsidRPr="001A04E8">
        <w:rPr>
          <w:rFonts w:asciiTheme="majorHAnsi" w:hAnsiTheme="majorHAnsi"/>
        </w:rPr>
        <w:br w:type="page"/>
      </w:r>
    </w:p>
    <w:p w:rsidR="000A585D" w:rsidRDefault="00D3269C" w:rsidP="000A585D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0A585D" w:rsidRPr="000A585D" w:rsidRDefault="000A585D" w:rsidP="000A585D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конкурсе</w:t>
      </w:r>
    </w:p>
    <w:p w:rsidR="000A585D" w:rsidRPr="000A585D" w:rsidRDefault="000A585D" w:rsidP="000A585D">
      <w:pPr>
        <w:ind w:left="4248" w:firstLine="708"/>
        <w:jc w:val="right"/>
        <w:rPr>
          <w:sz w:val="22"/>
          <w:szCs w:val="22"/>
        </w:rPr>
      </w:pPr>
    </w:p>
    <w:p w:rsidR="000A585D" w:rsidRDefault="000A585D" w:rsidP="000A585D">
      <w:pPr>
        <w:ind w:left="4248" w:firstLine="708"/>
        <w:jc w:val="right"/>
        <w:rPr>
          <w:sz w:val="22"/>
          <w:szCs w:val="22"/>
        </w:rPr>
      </w:pPr>
    </w:p>
    <w:p w:rsidR="000A585D" w:rsidRPr="000A585D" w:rsidRDefault="000A585D" w:rsidP="000A585D">
      <w:pPr>
        <w:ind w:left="4248" w:firstLine="708"/>
        <w:jc w:val="right"/>
        <w:rPr>
          <w:sz w:val="22"/>
          <w:szCs w:val="22"/>
        </w:rPr>
      </w:pPr>
      <w:r w:rsidRPr="000A585D">
        <w:rPr>
          <w:sz w:val="22"/>
          <w:szCs w:val="22"/>
        </w:rPr>
        <w:t>Брянский филиал ФГБОУ ВО «Российский экономический университет им. Г.В. Плеханова»</w:t>
      </w:r>
    </w:p>
    <w:p w:rsidR="000A585D" w:rsidRPr="000A585D" w:rsidRDefault="000A585D" w:rsidP="000A585D">
      <w:pPr>
        <w:jc w:val="right"/>
        <w:rPr>
          <w:sz w:val="22"/>
          <w:szCs w:val="22"/>
        </w:rPr>
      </w:pPr>
      <w:r w:rsidRPr="000A585D">
        <w:rPr>
          <w:sz w:val="22"/>
          <w:szCs w:val="22"/>
        </w:rPr>
        <w:t>от _______________________________________</w:t>
      </w:r>
    </w:p>
    <w:p w:rsidR="000A585D" w:rsidRPr="000A585D" w:rsidRDefault="000A585D" w:rsidP="000A585D">
      <w:pPr>
        <w:jc w:val="center"/>
        <w:rPr>
          <w:sz w:val="22"/>
          <w:szCs w:val="22"/>
        </w:rPr>
      </w:pPr>
      <w:r w:rsidRPr="000A585D">
        <w:rPr>
          <w:sz w:val="22"/>
          <w:szCs w:val="22"/>
        </w:rPr>
        <w:t xml:space="preserve">                                                                                                    (Ф.И.О.)</w:t>
      </w:r>
    </w:p>
    <w:p w:rsidR="000A585D" w:rsidRPr="000A585D" w:rsidRDefault="000A585D" w:rsidP="000A585D">
      <w:pPr>
        <w:jc w:val="center"/>
        <w:rPr>
          <w:sz w:val="22"/>
          <w:szCs w:val="22"/>
        </w:rPr>
      </w:pPr>
    </w:p>
    <w:p w:rsidR="000A585D" w:rsidRPr="000A585D" w:rsidRDefault="000A585D" w:rsidP="000A585D">
      <w:pPr>
        <w:jc w:val="center"/>
        <w:rPr>
          <w:b/>
          <w:sz w:val="22"/>
          <w:szCs w:val="22"/>
        </w:rPr>
      </w:pPr>
      <w:r w:rsidRPr="000A585D">
        <w:rPr>
          <w:b/>
          <w:sz w:val="22"/>
          <w:szCs w:val="22"/>
        </w:rPr>
        <w:t>Согласие на обработку персональных данных</w:t>
      </w:r>
    </w:p>
    <w:p w:rsidR="000A585D" w:rsidRPr="000A585D" w:rsidRDefault="000A585D" w:rsidP="000A585D">
      <w:pPr>
        <w:jc w:val="center"/>
        <w:rPr>
          <w:b/>
          <w:sz w:val="22"/>
          <w:szCs w:val="22"/>
        </w:rPr>
      </w:pPr>
      <w:r w:rsidRPr="000A585D">
        <w:rPr>
          <w:b/>
          <w:sz w:val="22"/>
          <w:szCs w:val="22"/>
        </w:rPr>
        <w:t>студентов, участвующих в открытом конкурсе на лучшую научную работу студентов</w:t>
      </w:r>
    </w:p>
    <w:p w:rsidR="000A585D" w:rsidRPr="000A585D" w:rsidRDefault="000A585D" w:rsidP="000A585D">
      <w:pPr>
        <w:jc w:val="center"/>
        <w:rPr>
          <w:b/>
          <w:sz w:val="22"/>
          <w:szCs w:val="22"/>
        </w:rPr>
      </w:pPr>
      <w:r w:rsidRPr="000A585D">
        <w:rPr>
          <w:b/>
          <w:sz w:val="22"/>
          <w:szCs w:val="22"/>
        </w:rPr>
        <w:t>по естественным, техническим и гуманитарным наукам</w:t>
      </w:r>
    </w:p>
    <w:p w:rsidR="000A585D" w:rsidRPr="000A585D" w:rsidRDefault="000A585D" w:rsidP="000A585D">
      <w:pPr>
        <w:jc w:val="center"/>
        <w:rPr>
          <w:sz w:val="22"/>
          <w:szCs w:val="22"/>
        </w:rPr>
      </w:pPr>
      <w:r w:rsidRPr="000A585D">
        <w:rPr>
          <w:b/>
          <w:sz w:val="22"/>
          <w:szCs w:val="22"/>
        </w:rPr>
        <w:t>«Современные научные достижения. Брянск – 2018»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 xml:space="preserve">Настоящим, во исполнение требований Федерального закона  от 27.07.2006 г. № 152-ФЗ                         «О персональных данных» я, _______________________________________,  __.__.____ года рождения, паспорт _______________ выдан _____________________________________ «___» ________ ____ г., адрес регистрации: ______________________________________________ _________ ________ _______,  даю согласие Брянскому филиалу ФГБОУ ВО «Российский экономический университет им. Г.В. Плеханова» (место нахождения: город Брянск, </w:t>
      </w:r>
      <w:r w:rsidR="00B67009">
        <w:rPr>
          <w:sz w:val="22"/>
          <w:szCs w:val="22"/>
        </w:rPr>
        <w:t xml:space="preserve">                           </w:t>
      </w:r>
      <w:r w:rsidRPr="000A585D">
        <w:rPr>
          <w:sz w:val="22"/>
          <w:szCs w:val="22"/>
        </w:rPr>
        <w:t xml:space="preserve">ул. </w:t>
      </w:r>
      <w:proofErr w:type="spellStart"/>
      <w:r w:rsidRPr="000A585D">
        <w:rPr>
          <w:sz w:val="22"/>
          <w:szCs w:val="22"/>
        </w:rPr>
        <w:t>Бежицкая</w:t>
      </w:r>
      <w:proofErr w:type="spellEnd"/>
      <w:r w:rsidRPr="000A585D">
        <w:rPr>
          <w:sz w:val="22"/>
          <w:szCs w:val="22"/>
        </w:rPr>
        <w:t>, 8)  (далее «Учреждение»), на сбор и обработку моих персональных данных, в том числе на передачу моих персональных данных организациям, обеспечивающим организацию и проведение Открытого конкурса на лучшую научную работу студентов по естественным, техническим и гуманитарным наукам «Современные научные достижения. Брянск – 2018» (далее Конкурс).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документов, относящихся к моему участию в мероприятиях Конкурса, в том числе, но не исключительно: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фамилия, имя, отчество, год, месяц, дата и место рождения, адрес, номер телефона, иная информация, необходимая для реализации мероприятий по Конкурсу.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"О персональных данных".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Настоящее согласие выдано без ограничения срока его действия.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случае изменения моих персональных данных обязуюсь сообщать в Учреждение в десятидневный срок.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конкурсе.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Информацию для целей, предусмотренных Федеральным законом от 27 июля 2006 года N 152-ФЗ "О персональных данных" прошу сообщать мне одним из указанных способов: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1. Электронная почта___________________________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2. Почтовый адрес_________________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3. Факс: __________________________</w:t>
      </w:r>
    </w:p>
    <w:p w:rsidR="000A585D" w:rsidRPr="000A585D" w:rsidRDefault="000A585D" w:rsidP="000A585D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4. Другое ______________________</w:t>
      </w:r>
    </w:p>
    <w:p w:rsidR="000A585D" w:rsidRPr="000A585D" w:rsidRDefault="000A585D" w:rsidP="000A585D">
      <w:pPr>
        <w:jc w:val="both"/>
        <w:rPr>
          <w:sz w:val="22"/>
          <w:szCs w:val="22"/>
        </w:rPr>
      </w:pPr>
    </w:p>
    <w:p w:rsidR="000A585D" w:rsidRPr="000A585D" w:rsidRDefault="000A585D" w:rsidP="000A585D">
      <w:pPr>
        <w:jc w:val="both"/>
        <w:rPr>
          <w:sz w:val="22"/>
          <w:szCs w:val="22"/>
        </w:rPr>
      </w:pPr>
    </w:p>
    <w:p w:rsidR="000A585D" w:rsidRPr="000A585D" w:rsidRDefault="000A585D" w:rsidP="000A585D">
      <w:pPr>
        <w:jc w:val="both"/>
        <w:rPr>
          <w:sz w:val="22"/>
          <w:szCs w:val="22"/>
        </w:rPr>
      </w:pPr>
      <w:r w:rsidRPr="000A585D">
        <w:rPr>
          <w:sz w:val="22"/>
          <w:szCs w:val="22"/>
        </w:rPr>
        <w:t>___________________________________</w:t>
      </w:r>
    </w:p>
    <w:p w:rsidR="000A585D" w:rsidRPr="000A585D" w:rsidRDefault="000A585D" w:rsidP="000A585D">
      <w:pPr>
        <w:jc w:val="both"/>
        <w:rPr>
          <w:sz w:val="22"/>
          <w:szCs w:val="22"/>
        </w:rPr>
      </w:pPr>
      <w:r w:rsidRPr="000A585D">
        <w:rPr>
          <w:sz w:val="22"/>
          <w:szCs w:val="22"/>
        </w:rPr>
        <w:t xml:space="preserve"> (Ф.И.О. полностью, подпись)                                 «____» _______________ 20__ г.</w:t>
      </w:r>
    </w:p>
    <w:p w:rsidR="000A585D" w:rsidRDefault="000A585D" w:rsidP="001524FD">
      <w:pPr>
        <w:ind w:left="6237"/>
        <w:rPr>
          <w:rFonts w:asciiTheme="majorHAnsi" w:hAnsiTheme="majorHAnsi"/>
        </w:rPr>
      </w:pPr>
    </w:p>
    <w:p w:rsidR="000A585D" w:rsidRDefault="000A585D" w:rsidP="001524FD">
      <w:pPr>
        <w:ind w:left="6237"/>
        <w:rPr>
          <w:rFonts w:asciiTheme="majorHAnsi" w:hAnsiTheme="majorHAnsi"/>
        </w:rPr>
      </w:pPr>
    </w:p>
    <w:p w:rsidR="000A585D" w:rsidRDefault="000A585D" w:rsidP="001524FD">
      <w:pPr>
        <w:ind w:left="6237"/>
        <w:rPr>
          <w:rFonts w:asciiTheme="majorHAnsi" w:hAnsiTheme="majorHAnsi"/>
        </w:rPr>
      </w:pPr>
    </w:p>
    <w:p w:rsidR="000A585D" w:rsidRDefault="000A585D" w:rsidP="001524FD">
      <w:pPr>
        <w:ind w:left="6237"/>
        <w:rPr>
          <w:rFonts w:asciiTheme="majorHAnsi" w:hAnsiTheme="majorHAnsi"/>
        </w:rPr>
      </w:pPr>
    </w:p>
    <w:p w:rsidR="00B424FC" w:rsidRPr="00E252AC" w:rsidRDefault="00B424FC" w:rsidP="00DD3B38">
      <w:pPr>
        <w:spacing w:line="360" w:lineRule="auto"/>
        <w:rPr>
          <w:rFonts w:asciiTheme="majorHAnsi" w:hAnsiTheme="majorHAnsi"/>
          <w:bCs/>
          <w:iCs/>
          <w:szCs w:val="26"/>
        </w:rPr>
      </w:pPr>
    </w:p>
    <w:sectPr w:rsidR="00B424FC" w:rsidRPr="00E252AC" w:rsidSect="000A585D">
      <w:footerReference w:type="default" r:id="rId9"/>
      <w:pgSz w:w="11907" w:h="16840" w:code="9"/>
      <w:pgMar w:top="568" w:right="1134" w:bottom="709" w:left="1559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02" w:rsidRDefault="00D37B02" w:rsidP="00F13883">
      <w:r>
        <w:separator/>
      </w:r>
    </w:p>
  </w:endnote>
  <w:endnote w:type="continuationSeparator" w:id="0">
    <w:p w:rsidR="00D37B02" w:rsidRDefault="00D37B02" w:rsidP="00F1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527258"/>
      <w:docPartObj>
        <w:docPartGallery w:val="Page Numbers (Bottom of Page)"/>
        <w:docPartUnique/>
      </w:docPartObj>
    </w:sdtPr>
    <w:sdtEndPr/>
    <w:sdtContent>
      <w:p w:rsidR="001F3C1C" w:rsidRDefault="001F3C1C" w:rsidP="00F1388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02" w:rsidRDefault="00D37B02" w:rsidP="00F13883">
      <w:r>
        <w:separator/>
      </w:r>
    </w:p>
  </w:footnote>
  <w:footnote w:type="continuationSeparator" w:id="0">
    <w:p w:rsidR="00D37B02" w:rsidRDefault="00D37B02" w:rsidP="00F13883">
      <w:r>
        <w:continuationSeparator/>
      </w:r>
    </w:p>
  </w:footnote>
  <w:footnote w:id="1">
    <w:p w:rsidR="001F3C1C" w:rsidRDefault="001F3C1C" w:rsidP="00FD4C08">
      <w:pPr>
        <w:pStyle w:val="afa"/>
        <w:ind w:hanging="142"/>
      </w:pPr>
      <w:r>
        <w:rPr>
          <w:rStyle w:val="afc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</w:t>
      </w:r>
      <w:r>
        <w:fldChar w:fldCharType="begin"/>
      </w:r>
      <w:r>
        <w:instrText xml:space="preserve"> REF _Ref477095279 \r \h </w:instrText>
      </w:r>
      <w:r>
        <w:fldChar w:fldCharType="separate"/>
      </w:r>
      <w:r>
        <w:t>7.3</w:t>
      </w:r>
      <w:r>
        <w:fldChar w:fldCharType="end"/>
      </w:r>
      <w:r>
        <w:t xml:space="preserve"> Положения о Конкурсе.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39"/>
    <w:multiLevelType w:val="hybridMultilevel"/>
    <w:tmpl w:val="090EA46A"/>
    <w:lvl w:ilvl="0" w:tplc="61F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166A3"/>
    <w:multiLevelType w:val="hybridMultilevel"/>
    <w:tmpl w:val="3EACA504"/>
    <w:lvl w:ilvl="0" w:tplc="C74E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57E4A"/>
    <w:multiLevelType w:val="hybridMultilevel"/>
    <w:tmpl w:val="7642245E"/>
    <w:lvl w:ilvl="0" w:tplc="55FC0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CC60DC"/>
    <w:multiLevelType w:val="hybridMultilevel"/>
    <w:tmpl w:val="4CC6A1E8"/>
    <w:lvl w:ilvl="0" w:tplc="5A08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774B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9C42A8B"/>
    <w:multiLevelType w:val="hybridMultilevel"/>
    <w:tmpl w:val="B0BC9A5A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C01642"/>
    <w:multiLevelType w:val="hybridMultilevel"/>
    <w:tmpl w:val="25A0AE1C"/>
    <w:lvl w:ilvl="0" w:tplc="858E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D0B78"/>
    <w:multiLevelType w:val="multilevel"/>
    <w:tmpl w:val="46F0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1FEF5BC1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4124F"/>
    <w:multiLevelType w:val="multilevel"/>
    <w:tmpl w:val="936C42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b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310956B7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86D4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76354A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9A91AAB"/>
    <w:multiLevelType w:val="multilevel"/>
    <w:tmpl w:val="B100FF2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C4C3E3C"/>
    <w:multiLevelType w:val="hybridMultilevel"/>
    <w:tmpl w:val="A172306E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140A5"/>
    <w:multiLevelType w:val="hybridMultilevel"/>
    <w:tmpl w:val="9CE69694"/>
    <w:lvl w:ilvl="0" w:tplc="2FC2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D32E7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10D9B"/>
    <w:multiLevelType w:val="multilevel"/>
    <w:tmpl w:val="06461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56F57CF"/>
    <w:multiLevelType w:val="multilevel"/>
    <w:tmpl w:val="164A92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E6469EF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63949"/>
    <w:multiLevelType w:val="hybridMultilevel"/>
    <w:tmpl w:val="D3A4F398"/>
    <w:lvl w:ilvl="0" w:tplc="2B9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744B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7FE0"/>
    <w:multiLevelType w:val="hybridMultilevel"/>
    <w:tmpl w:val="EEC2261C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57437F0"/>
    <w:multiLevelType w:val="hybridMultilevel"/>
    <w:tmpl w:val="68865D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77E97BB8"/>
    <w:multiLevelType w:val="hybridMultilevel"/>
    <w:tmpl w:val="1AB2862A"/>
    <w:lvl w:ilvl="0" w:tplc="57B67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B122913"/>
    <w:multiLevelType w:val="hybridMultilevel"/>
    <w:tmpl w:val="0104588E"/>
    <w:lvl w:ilvl="0" w:tplc="A4CA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2"/>
  </w:num>
  <w:num w:numId="7">
    <w:abstractNumId w:val="37"/>
  </w:num>
  <w:num w:numId="8">
    <w:abstractNumId w:val="5"/>
  </w:num>
  <w:num w:numId="9">
    <w:abstractNumId w:val="40"/>
  </w:num>
  <w:num w:numId="10">
    <w:abstractNumId w:val="30"/>
  </w:num>
  <w:num w:numId="11">
    <w:abstractNumId w:val="3"/>
  </w:num>
  <w:num w:numId="12">
    <w:abstractNumId w:val="11"/>
  </w:num>
  <w:num w:numId="13">
    <w:abstractNumId w:val="14"/>
  </w:num>
  <w:num w:numId="14">
    <w:abstractNumId w:val="1"/>
  </w:num>
  <w:num w:numId="15">
    <w:abstractNumId w:val="0"/>
  </w:num>
  <w:num w:numId="16">
    <w:abstractNumId w:val="16"/>
  </w:num>
  <w:num w:numId="17">
    <w:abstractNumId w:val="25"/>
  </w:num>
  <w:num w:numId="18">
    <w:abstractNumId w:val="41"/>
  </w:num>
  <w:num w:numId="19">
    <w:abstractNumId w:val="33"/>
  </w:num>
  <w:num w:numId="20">
    <w:abstractNumId w:val="35"/>
  </w:num>
  <w:num w:numId="21">
    <w:abstractNumId w:val="4"/>
  </w:num>
  <w:num w:numId="22">
    <w:abstractNumId w:val="24"/>
  </w:num>
  <w:num w:numId="23">
    <w:abstractNumId w:val="20"/>
  </w:num>
  <w:num w:numId="24">
    <w:abstractNumId w:val="18"/>
  </w:num>
  <w:num w:numId="25">
    <w:abstractNumId w:val="2"/>
  </w:num>
  <w:num w:numId="26">
    <w:abstractNumId w:val="10"/>
  </w:num>
  <w:num w:numId="27">
    <w:abstractNumId w:val="13"/>
  </w:num>
  <w:num w:numId="28">
    <w:abstractNumId w:val="39"/>
  </w:num>
  <w:num w:numId="29">
    <w:abstractNumId w:val="36"/>
  </w:num>
  <w:num w:numId="30">
    <w:abstractNumId w:val="9"/>
  </w:num>
  <w:num w:numId="31">
    <w:abstractNumId w:val="19"/>
  </w:num>
  <w:num w:numId="32">
    <w:abstractNumId w:val="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4"/>
  </w:num>
  <w:num w:numId="36">
    <w:abstractNumId w:val="31"/>
  </w:num>
  <w:num w:numId="37">
    <w:abstractNumId w:val="27"/>
  </w:num>
  <w:num w:numId="38">
    <w:abstractNumId w:val="8"/>
  </w:num>
  <w:num w:numId="39">
    <w:abstractNumId w:val="23"/>
  </w:num>
  <w:num w:numId="40">
    <w:abstractNumId w:val="22"/>
  </w:num>
  <w:num w:numId="41">
    <w:abstractNumId w:val="21"/>
  </w:num>
  <w:num w:numId="42">
    <w:abstractNumId w:val="28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EDE"/>
    <w:rsid w:val="000004AE"/>
    <w:rsid w:val="00002BD7"/>
    <w:rsid w:val="000047D6"/>
    <w:rsid w:val="00025C68"/>
    <w:rsid w:val="00046F8D"/>
    <w:rsid w:val="00066D2D"/>
    <w:rsid w:val="00072820"/>
    <w:rsid w:val="000734E0"/>
    <w:rsid w:val="00074C9F"/>
    <w:rsid w:val="0009160E"/>
    <w:rsid w:val="000A585D"/>
    <w:rsid w:val="000B0178"/>
    <w:rsid w:val="000B0458"/>
    <w:rsid w:val="000B7F15"/>
    <w:rsid w:val="000C547F"/>
    <w:rsid w:val="000D3845"/>
    <w:rsid w:val="000E3A78"/>
    <w:rsid w:val="000E3BF3"/>
    <w:rsid w:val="000F3557"/>
    <w:rsid w:val="001024B6"/>
    <w:rsid w:val="00103E26"/>
    <w:rsid w:val="00106253"/>
    <w:rsid w:val="00126815"/>
    <w:rsid w:val="001524FD"/>
    <w:rsid w:val="00156A37"/>
    <w:rsid w:val="00165776"/>
    <w:rsid w:val="00181216"/>
    <w:rsid w:val="001812BB"/>
    <w:rsid w:val="0018294A"/>
    <w:rsid w:val="00196C7C"/>
    <w:rsid w:val="00197B1C"/>
    <w:rsid w:val="001A04E8"/>
    <w:rsid w:val="001A090E"/>
    <w:rsid w:val="001A4074"/>
    <w:rsid w:val="001C1F3A"/>
    <w:rsid w:val="001C5B04"/>
    <w:rsid w:val="001C7A55"/>
    <w:rsid w:val="001D03B7"/>
    <w:rsid w:val="001D4CF0"/>
    <w:rsid w:val="001E3D74"/>
    <w:rsid w:val="001F3C1C"/>
    <w:rsid w:val="001F523D"/>
    <w:rsid w:val="002060AD"/>
    <w:rsid w:val="00220319"/>
    <w:rsid w:val="0023172F"/>
    <w:rsid w:val="00233A78"/>
    <w:rsid w:val="00242923"/>
    <w:rsid w:val="0024432A"/>
    <w:rsid w:val="0025153A"/>
    <w:rsid w:val="0025208B"/>
    <w:rsid w:val="002525C1"/>
    <w:rsid w:val="00256CB4"/>
    <w:rsid w:val="002615AC"/>
    <w:rsid w:val="00261E5D"/>
    <w:rsid w:val="00273D64"/>
    <w:rsid w:val="00274E09"/>
    <w:rsid w:val="00282050"/>
    <w:rsid w:val="00290A28"/>
    <w:rsid w:val="002A0107"/>
    <w:rsid w:val="002A5CDA"/>
    <w:rsid w:val="002B70FF"/>
    <w:rsid w:val="002C560A"/>
    <w:rsid w:val="002D44A9"/>
    <w:rsid w:val="002D4748"/>
    <w:rsid w:val="002F3468"/>
    <w:rsid w:val="002F63D3"/>
    <w:rsid w:val="002F6692"/>
    <w:rsid w:val="00300752"/>
    <w:rsid w:val="0033754A"/>
    <w:rsid w:val="003468C8"/>
    <w:rsid w:val="00380A78"/>
    <w:rsid w:val="00390B7B"/>
    <w:rsid w:val="00392DDC"/>
    <w:rsid w:val="003A0EDE"/>
    <w:rsid w:val="003A67D7"/>
    <w:rsid w:val="003A6C81"/>
    <w:rsid w:val="003B62AF"/>
    <w:rsid w:val="003B7E7F"/>
    <w:rsid w:val="003D4239"/>
    <w:rsid w:val="003E0FEA"/>
    <w:rsid w:val="003E3274"/>
    <w:rsid w:val="003E41E7"/>
    <w:rsid w:val="003F1F89"/>
    <w:rsid w:val="003F4ADB"/>
    <w:rsid w:val="003F6BC3"/>
    <w:rsid w:val="00403CD9"/>
    <w:rsid w:val="0041142F"/>
    <w:rsid w:val="00431C7D"/>
    <w:rsid w:val="00445408"/>
    <w:rsid w:val="00451302"/>
    <w:rsid w:val="00453541"/>
    <w:rsid w:val="00462C18"/>
    <w:rsid w:val="00473D66"/>
    <w:rsid w:val="0049055B"/>
    <w:rsid w:val="00492CB1"/>
    <w:rsid w:val="004A42FA"/>
    <w:rsid w:val="004B547C"/>
    <w:rsid w:val="004C427C"/>
    <w:rsid w:val="004D1436"/>
    <w:rsid w:val="004D2811"/>
    <w:rsid w:val="004D3405"/>
    <w:rsid w:val="004D784A"/>
    <w:rsid w:val="004E10CE"/>
    <w:rsid w:val="004E3260"/>
    <w:rsid w:val="004E7F85"/>
    <w:rsid w:val="00512238"/>
    <w:rsid w:val="0052269F"/>
    <w:rsid w:val="005318BB"/>
    <w:rsid w:val="0055337E"/>
    <w:rsid w:val="00562887"/>
    <w:rsid w:val="00570DFA"/>
    <w:rsid w:val="00571B25"/>
    <w:rsid w:val="00580B1F"/>
    <w:rsid w:val="00587C85"/>
    <w:rsid w:val="0059116A"/>
    <w:rsid w:val="005A1B90"/>
    <w:rsid w:val="005A38B2"/>
    <w:rsid w:val="005B4319"/>
    <w:rsid w:val="005B5FA0"/>
    <w:rsid w:val="005C05B1"/>
    <w:rsid w:val="005C5C46"/>
    <w:rsid w:val="005D40A7"/>
    <w:rsid w:val="005E186F"/>
    <w:rsid w:val="005E2C57"/>
    <w:rsid w:val="005F622A"/>
    <w:rsid w:val="005F6D5F"/>
    <w:rsid w:val="00643B42"/>
    <w:rsid w:val="00643B7E"/>
    <w:rsid w:val="00680860"/>
    <w:rsid w:val="00684914"/>
    <w:rsid w:val="00692BD5"/>
    <w:rsid w:val="006931D0"/>
    <w:rsid w:val="006B13A2"/>
    <w:rsid w:val="006B3A0A"/>
    <w:rsid w:val="006C13B6"/>
    <w:rsid w:val="006C3845"/>
    <w:rsid w:val="006E2761"/>
    <w:rsid w:val="006E2E51"/>
    <w:rsid w:val="006E7C85"/>
    <w:rsid w:val="006F6FAF"/>
    <w:rsid w:val="00703D81"/>
    <w:rsid w:val="007128DB"/>
    <w:rsid w:val="00717133"/>
    <w:rsid w:val="00733237"/>
    <w:rsid w:val="0074646B"/>
    <w:rsid w:val="00754351"/>
    <w:rsid w:val="00754838"/>
    <w:rsid w:val="00754AB7"/>
    <w:rsid w:val="00756035"/>
    <w:rsid w:val="007602E8"/>
    <w:rsid w:val="0076032F"/>
    <w:rsid w:val="00764E95"/>
    <w:rsid w:val="00766AB8"/>
    <w:rsid w:val="007940BF"/>
    <w:rsid w:val="007A0B8F"/>
    <w:rsid w:val="007B4C27"/>
    <w:rsid w:val="007C6C8B"/>
    <w:rsid w:val="007C75AC"/>
    <w:rsid w:val="007D33E2"/>
    <w:rsid w:val="007E2A0C"/>
    <w:rsid w:val="007E6FC0"/>
    <w:rsid w:val="007F277B"/>
    <w:rsid w:val="0080096C"/>
    <w:rsid w:val="0080391D"/>
    <w:rsid w:val="00810265"/>
    <w:rsid w:val="00812BD7"/>
    <w:rsid w:val="008145CF"/>
    <w:rsid w:val="00815704"/>
    <w:rsid w:val="00824EAB"/>
    <w:rsid w:val="0085048A"/>
    <w:rsid w:val="0085105D"/>
    <w:rsid w:val="0085608D"/>
    <w:rsid w:val="0086381F"/>
    <w:rsid w:val="00864AB2"/>
    <w:rsid w:val="00884338"/>
    <w:rsid w:val="00893805"/>
    <w:rsid w:val="008A019B"/>
    <w:rsid w:val="008A029F"/>
    <w:rsid w:val="008A41E1"/>
    <w:rsid w:val="008C15B9"/>
    <w:rsid w:val="008C2014"/>
    <w:rsid w:val="008C664E"/>
    <w:rsid w:val="008E4928"/>
    <w:rsid w:val="008E79B0"/>
    <w:rsid w:val="008F350E"/>
    <w:rsid w:val="009063B0"/>
    <w:rsid w:val="0091061D"/>
    <w:rsid w:val="00912F96"/>
    <w:rsid w:val="009163D1"/>
    <w:rsid w:val="0092276B"/>
    <w:rsid w:val="009240EF"/>
    <w:rsid w:val="009255F0"/>
    <w:rsid w:val="00930131"/>
    <w:rsid w:val="009354BE"/>
    <w:rsid w:val="00942A3C"/>
    <w:rsid w:val="00942F2D"/>
    <w:rsid w:val="0097183C"/>
    <w:rsid w:val="00977745"/>
    <w:rsid w:val="009A69AA"/>
    <w:rsid w:val="009A7343"/>
    <w:rsid w:val="009C27BE"/>
    <w:rsid w:val="009C6C71"/>
    <w:rsid w:val="009F6576"/>
    <w:rsid w:val="00A05834"/>
    <w:rsid w:val="00A05A32"/>
    <w:rsid w:val="00A061F6"/>
    <w:rsid w:val="00A377ED"/>
    <w:rsid w:val="00A52768"/>
    <w:rsid w:val="00A54E4F"/>
    <w:rsid w:val="00A60506"/>
    <w:rsid w:val="00A72FEB"/>
    <w:rsid w:val="00A84955"/>
    <w:rsid w:val="00A95E7E"/>
    <w:rsid w:val="00AA0AD3"/>
    <w:rsid w:val="00AA3BDE"/>
    <w:rsid w:val="00AA4981"/>
    <w:rsid w:val="00AA4F96"/>
    <w:rsid w:val="00AA7C99"/>
    <w:rsid w:val="00AD57EF"/>
    <w:rsid w:val="00AD695F"/>
    <w:rsid w:val="00AF251C"/>
    <w:rsid w:val="00B06F23"/>
    <w:rsid w:val="00B21C1B"/>
    <w:rsid w:val="00B401AC"/>
    <w:rsid w:val="00B424FC"/>
    <w:rsid w:val="00B47DF7"/>
    <w:rsid w:val="00B63692"/>
    <w:rsid w:val="00B6546F"/>
    <w:rsid w:val="00B66CD0"/>
    <w:rsid w:val="00B67009"/>
    <w:rsid w:val="00B67807"/>
    <w:rsid w:val="00B71474"/>
    <w:rsid w:val="00B918AB"/>
    <w:rsid w:val="00B92E95"/>
    <w:rsid w:val="00B97133"/>
    <w:rsid w:val="00BA0E31"/>
    <w:rsid w:val="00BA7820"/>
    <w:rsid w:val="00BB5602"/>
    <w:rsid w:val="00BB6B76"/>
    <w:rsid w:val="00BC3840"/>
    <w:rsid w:val="00BC4A7D"/>
    <w:rsid w:val="00BD7086"/>
    <w:rsid w:val="00BF3239"/>
    <w:rsid w:val="00C04375"/>
    <w:rsid w:val="00C258EA"/>
    <w:rsid w:val="00C32F00"/>
    <w:rsid w:val="00C341DF"/>
    <w:rsid w:val="00C41C81"/>
    <w:rsid w:val="00C50BAF"/>
    <w:rsid w:val="00C5100A"/>
    <w:rsid w:val="00C51CC1"/>
    <w:rsid w:val="00C70085"/>
    <w:rsid w:val="00C90B9B"/>
    <w:rsid w:val="00C96EB4"/>
    <w:rsid w:val="00CA5063"/>
    <w:rsid w:val="00CB30DB"/>
    <w:rsid w:val="00CC1232"/>
    <w:rsid w:val="00CD4540"/>
    <w:rsid w:val="00CE5D3F"/>
    <w:rsid w:val="00CF05C1"/>
    <w:rsid w:val="00D148E9"/>
    <w:rsid w:val="00D3269C"/>
    <w:rsid w:val="00D377DD"/>
    <w:rsid w:val="00D37B02"/>
    <w:rsid w:val="00D539D5"/>
    <w:rsid w:val="00D66079"/>
    <w:rsid w:val="00D7031E"/>
    <w:rsid w:val="00D77916"/>
    <w:rsid w:val="00D8655D"/>
    <w:rsid w:val="00D8728A"/>
    <w:rsid w:val="00D90224"/>
    <w:rsid w:val="00D938F3"/>
    <w:rsid w:val="00DB65FD"/>
    <w:rsid w:val="00DB7E60"/>
    <w:rsid w:val="00DC08AD"/>
    <w:rsid w:val="00DD1433"/>
    <w:rsid w:val="00DD3B38"/>
    <w:rsid w:val="00DD43AD"/>
    <w:rsid w:val="00DD6773"/>
    <w:rsid w:val="00DE25A2"/>
    <w:rsid w:val="00DF2D91"/>
    <w:rsid w:val="00E04216"/>
    <w:rsid w:val="00E1576B"/>
    <w:rsid w:val="00E17DB9"/>
    <w:rsid w:val="00E20518"/>
    <w:rsid w:val="00E252AC"/>
    <w:rsid w:val="00E30CC1"/>
    <w:rsid w:val="00E3450F"/>
    <w:rsid w:val="00E358A9"/>
    <w:rsid w:val="00E41A42"/>
    <w:rsid w:val="00E43B5A"/>
    <w:rsid w:val="00E502A4"/>
    <w:rsid w:val="00E51239"/>
    <w:rsid w:val="00E528EF"/>
    <w:rsid w:val="00E63C16"/>
    <w:rsid w:val="00E65C22"/>
    <w:rsid w:val="00E65D6A"/>
    <w:rsid w:val="00E70DE9"/>
    <w:rsid w:val="00E804C0"/>
    <w:rsid w:val="00E82521"/>
    <w:rsid w:val="00E835AC"/>
    <w:rsid w:val="00E936F8"/>
    <w:rsid w:val="00EA6C3F"/>
    <w:rsid w:val="00EB4F72"/>
    <w:rsid w:val="00EB6C2C"/>
    <w:rsid w:val="00F06E22"/>
    <w:rsid w:val="00F13883"/>
    <w:rsid w:val="00F30F8A"/>
    <w:rsid w:val="00F31163"/>
    <w:rsid w:val="00F33689"/>
    <w:rsid w:val="00F33FE1"/>
    <w:rsid w:val="00F43B4C"/>
    <w:rsid w:val="00F513CC"/>
    <w:rsid w:val="00F60484"/>
    <w:rsid w:val="00F65BEB"/>
    <w:rsid w:val="00F7084D"/>
    <w:rsid w:val="00F74E06"/>
    <w:rsid w:val="00F774B7"/>
    <w:rsid w:val="00F807E8"/>
    <w:rsid w:val="00FA565F"/>
    <w:rsid w:val="00FD4C08"/>
    <w:rsid w:val="00FE14E6"/>
    <w:rsid w:val="00FE1A48"/>
    <w:rsid w:val="00FE3929"/>
    <w:rsid w:val="00FF69E1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3468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2F3468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2F3468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2F346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2F3468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2F3468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2F3468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2F3468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F3468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2F3468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2F3468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2F3468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2F3468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2F3468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8E6F-C597-4C8C-93AD-9116A94C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28686</CharactersWithSpaces>
  <SharedDoc>false</SharedDoc>
  <HLinks>
    <vt:vector size="18" baseType="variant">
      <vt:variant>
        <vt:i4>65639</vt:i4>
      </vt:variant>
      <vt:variant>
        <vt:i4>9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  <vt:variant>
        <vt:i4>5570590</vt:i4>
      </vt:variant>
      <vt:variant>
        <vt:i4>6</vt:i4>
      </vt:variant>
      <vt:variant>
        <vt:i4>0</vt:i4>
      </vt:variant>
      <vt:variant>
        <vt:i4>5</vt:i4>
      </vt:variant>
      <vt:variant>
        <vt:lpwstr>http://www.bgsha.com/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Некрасрва</dc:creator>
  <cp:lastModifiedBy>Comp</cp:lastModifiedBy>
  <cp:revision>34</cp:revision>
  <cp:lastPrinted>2018-04-16T13:25:00Z</cp:lastPrinted>
  <dcterms:created xsi:type="dcterms:W3CDTF">2018-04-09T11:08:00Z</dcterms:created>
  <dcterms:modified xsi:type="dcterms:W3CDTF">2018-04-19T05:25:00Z</dcterms:modified>
</cp:coreProperties>
</file>