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3B" w:rsidRDefault="00E8153B" w:rsidP="00E8153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00419" cy="9334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illGlobalScholars-Logo-Colo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57" cy="93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67150" cy="7303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 head green bo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835" cy="7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53B" w:rsidRDefault="00E8153B" w:rsidP="00E8153B">
      <w:r>
        <w:t>Компания "</w:t>
      </w:r>
      <w:proofErr w:type="spellStart"/>
      <w:r>
        <w:t>Каргилл</w:t>
      </w:r>
      <w:proofErr w:type="spellEnd"/>
      <w:r>
        <w:t>" и Институт международного образования объявляют о новом конкурсе 201</w:t>
      </w:r>
      <w:r w:rsidR="00133BEE" w:rsidRPr="00133BEE">
        <w:t>4</w:t>
      </w:r>
      <w:r>
        <w:t>-201</w:t>
      </w:r>
      <w:r w:rsidR="00133BEE" w:rsidRPr="00133BEE">
        <w:t>5</w:t>
      </w:r>
      <w:r>
        <w:t xml:space="preserve"> года на соискание стипендии от компании "</w:t>
      </w:r>
      <w:proofErr w:type="spellStart"/>
      <w:r>
        <w:t>Каргилл</w:t>
      </w:r>
      <w:proofErr w:type="spellEnd"/>
      <w:r>
        <w:t xml:space="preserve">". </w:t>
      </w:r>
    </w:p>
    <w:p w:rsidR="00E8153B" w:rsidRPr="00E8153B" w:rsidRDefault="00E8153B" w:rsidP="00E8153B">
      <w:r>
        <w:t>Прогр</w:t>
      </w:r>
      <w:r w:rsidR="007A629B">
        <w:t xml:space="preserve">амма ориентирована на студентов первого и </w:t>
      </w:r>
      <w:r>
        <w:t>второ</w:t>
      </w:r>
      <w:r w:rsidR="007A629B">
        <w:t xml:space="preserve">го </w:t>
      </w:r>
      <w:r>
        <w:t>курс</w:t>
      </w:r>
      <w:r w:rsidR="007A629B">
        <w:t>ов определенных</w:t>
      </w:r>
      <w:r>
        <w:t xml:space="preserve"> российских вузов и предусматривает предоставление победителям конкурса стипендии в разме</w:t>
      </w:r>
      <w:r w:rsidR="00C07BFA">
        <w:t>ре 2500 долларов (</w:t>
      </w:r>
      <w:r w:rsidR="007A629B">
        <w:t xml:space="preserve">ежегодно </w:t>
      </w:r>
      <w:bookmarkStart w:id="0" w:name="_GoBack"/>
      <w:bookmarkEnd w:id="0"/>
      <w:r w:rsidR="00C07BFA">
        <w:t>на период до дву</w:t>
      </w:r>
      <w:r>
        <w:t>х лет), а также обеспечивает наставником из числа ведущих специалистов компании "</w:t>
      </w:r>
      <w:proofErr w:type="spellStart"/>
      <w:r>
        <w:t>Каргилл</w:t>
      </w:r>
      <w:proofErr w:type="spellEnd"/>
      <w:r>
        <w:t xml:space="preserve">". </w:t>
      </w:r>
      <w:r w:rsidRPr="00E8153B">
        <w:t xml:space="preserve"> </w:t>
      </w:r>
    </w:p>
    <w:p w:rsidR="00E8153B" w:rsidRPr="00E8153B" w:rsidRDefault="00E8153B" w:rsidP="00E8153B">
      <w:pPr>
        <w:rPr>
          <w:u w:val="single"/>
        </w:rPr>
      </w:pPr>
      <w:r>
        <w:t xml:space="preserve">Для участия в конкурсе необходимо заполнить заявку и приложить комплект обязательных документов. </w:t>
      </w:r>
      <w:r w:rsidR="00C07BFA">
        <w:t xml:space="preserve"> </w:t>
      </w:r>
      <w:r w:rsidRPr="00E8153B">
        <w:rPr>
          <w:u w:val="single"/>
        </w:rPr>
        <w:t xml:space="preserve">Документы принимаются ДО </w:t>
      </w:r>
      <w:r w:rsidR="00C07BFA">
        <w:rPr>
          <w:u w:val="single"/>
        </w:rPr>
        <w:t>3</w:t>
      </w:r>
      <w:r w:rsidRPr="00E8153B">
        <w:rPr>
          <w:u w:val="single"/>
        </w:rPr>
        <w:t>1 МАРТА 201</w:t>
      </w:r>
      <w:r w:rsidR="00C07BFA">
        <w:rPr>
          <w:u w:val="single"/>
        </w:rPr>
        <w:t>5</w:t>
      </w:r>
      <w:r w:rsidRPr="00E8153B">
        <w:rPr>
          <w:u w:val="single"/>
        </w:rPr>
        <w:t xml:space="preserve"> г! </w:t>
      </w:r>
    </w:p>
    <w:p w:rsidR="00E8153B" w:rsidRPr="00E8153B" w:rsidRDefault="00E8153B" w:rsidP="00E8153B">
      <w:pPr>
        <w:rPr>
          <w:b/>
        </w:rPr>
      </w:pPr>
      <w:r w:rsidRPr="00E8153B">
        <w:rPr>
          <w:b/>
        </w:rPr>
        <w:t xml:space="preserve">Как подать заявку? </w:t>
      </w:r>
    </w:p>
    <w:p w:rsidR="00E8153B" w:rsidRDefault="00E8153B" w:rsidP="00E8153B">
      <w:r>
        <w:t>онлайн, заполнив заявку на сайте https://www.cargillglobalscholars.com/applications/accounts/register/</w:t>
      </w:r>
    </w:p>
    <w:p w:rsidR="00E8153B" w:rsidRDefault="00C07BFA" w:rsidP="00C07BFA">
      <w:pPr>
        <w:spacing w:after="0"/>
      </w:pPr>
      <w:r>
        <w:t>По вопросам заполнения заявки обращайтесь по электронной почте к координатору программы</w:t>
      </w:r>
      <w:r w:rsidR="00E8153B">
        <w:t xml:space="preserve"> iyurova@iie.org</w:t>
      </w:r>
    </w:p>
    <w:p w:rsidR="00C07BFA" w:rsidRDefault="00C07BFA" w:rsidP="00C07BFA">
      <w:pPr>
        <w:spacing w:after="0"/>
      </w:pPr>
      <w:r>
        <w:t>Заполненную онлайн заявку  необходимо отправить в систему, нажав на кнопку</w:t>
      </w:r>
      <w:r w:rsidRPr="00C07BFA">
        <w:rPr>
          <w:b/>
        </w:rPr>
        <w:t xml:space="preserve"> </w:t>
      </w:r>
      <w:r w:rsidRPr="00C07BFA">
        <w:rPr>
          <w:b/>
          <w:lang w:val="en-US"/>
        </w:rPr>
        <w:t>SUBMIT</w:t>
      </w:r>
      <w:r w:rsidR="00E8153B" w:rsidRPr="00C07BFA">
        <w:rPr>
          <w:b/>
        </w:rPr>
        <w:t xml:space="preserve"> </w:t>
      </w:r>
      <w:proofErr w:type="gramStart"/>
      <w:r w:rsidR="00E8153B">
        <w:t>до</w:t>
      </w:r>
      <w:proofErr w:type="gramEnd"/>
      <w:r w:rsidR="00E8153B">
        <w:t xml:space="preserve"> </w:t>
      </w:r>
    </w:p>
    <w:p w:rsidR="00E8153B" w:rsidRPr="00C07BFA" w:rsidRDefault="00C07BFA" w:rsidP="00C07BFA">
      <w:pPr>
        <w:spacing w:after="0"/>
        <w:rPr>
          <w:u w:val="single"/>
        </w:rPr>
      </w:pPr>
      <w:r w:rsidRPr="00C07BFA">
        <w:rPr>
          <w:u w:val="single"/>
        </w:rPr>
        <w:t>3</w:t>
      </w:r>
      <w:r w:rsidR="00E8153B" w:rsidRPr="00C07BFA">
        <w:rPr>
          <w:u w:val="single"/>
        </w:rPr>
        <w:t>1 МАРТА 201</w:t>
      </w:r>
      <w:r w:rsidRPr="00C07BFA">
        <w:rPr>
          <w:u w:val="single"/>
        </w:rPr>
        <w:t>5</w:t>
      </w:r>
      <w:r w:rsidR="00E8153B" w:rsidRPr="00C07BFA">
        <w:rPr>
          <w:u w:val="single"/>
        </w:rPr>
        <w:t xml:space="preserve"> г. </w:t>
      </w:r>
    </w:p>
    <w:p w:rsidR="00E8153B" w:rsidRPr="00E8153B" w:rsidRDefault="00E8153B" w:rsidP="00E8153B">
      <w:pPr>
        <w:rPr>
          <w:b/>
        </w:rPr>
      </w:pPr>
      <w:r w:rsidRPr="00E8153B">
        <w:rPr>
          <w:b/>
        </w:rPr>
        <w:t xml:space="preserve">Кандидаты на соискание стипендии должны отвечать следующим критериям: </w:t>
      </w:r>
    </w:p>
    <w:p w:rsidR="00E8153B" w:rsidRDefault="00E8153B" w:rsidP="00C07BFA">
      <w:pPr>
        <w:pStyle w:val="a5"/>
        <w:numPr>
          <w:ilvl w:val="0"/>
          <w:numId w:val="1"/>
        </w:numPr>
      </w:pPr>
      <w:r>
        <w:t>гражданство Российской Федерации</w:t>
      </w:r>
    </w:p>
    <w:p w:rsidR="00E8153B" w:rsidRDefault="00E8153B" w:rsidP="00C07BFA">
      <w:pPr>
        <w:pStyle w:val="a5"/>
        <w:numPr>
          <w:ilvl w:val="0"/>
          <w:numId w:val="1"/>
        </w:numPr>
      </w:pPr>
      <w:r>
        <w:t>обучение в одном из университетов-партнеров Программы: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Брянский государственный технический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Воронежский государственный аграрный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Волгоградский государственный аграрный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Донской государственный технический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Ивановский государственный химико-технологический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Орловский государственный аграрный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Санкт-Петербургский государственный аграрный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Санкт-петербургская государственная академия ветеринарной медицины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Ставропольский государственный аграрный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Тульский государственный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Кубанский государственный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Кубанский государственный технологический университет</w:t>
      </w:r>
    </w:p>
    <w:p w:rsidR="00C07BFA" w:rsidRDefault="00C07BFA" w:rsidP="00C07BFA">
      <w:pPr>
        <w:pStyle w:val="a5"/>
        <w:numPr>
          <w:ilvl w:val="0"/>
          <w:numId w:val="2"/>
        </w:numPr>
      </w:pPr>
      <w:r>
        <w:t>Кубанский государственный аграрный университет</w:t>
      </w:r>
    </w:p>
    <w:p w:rsidR="00E8153B" w:rsidRDefault="00C07BFA" w:rsidP="00C07BFA">
      <w:pPr>
        <w:pStyle w:val="a5"/>
        <w:numPr>
          <w:ilvl w:val="0"/>
          <w:numId w:val="2"/>
        </w:numPr>
      </w:pPr>
      <w:r>
        <w:t>Южный федеральный университет</w:t>
      </w:r>
    </w:p>
    <w:p w:rsidR="00E8153B" w:rsidRDefault="00E8153B" w:rsidP="00C07BFA">
      <w:pPr>
        <w:pStyle w:val="a5"/>
        <w:numPr>
          <w:ilvl w:val="0"/>
          <w:numId w:val="3"/>
        </w:numPr>
      </w:pPr>
      <w:r>
        <w:t xml:space="preserve">быть студентом </w:t>
      </w:r>
      <w:r w:rsidR="00F90C09">
        <w:t xml:space="preserve">первого или </w:t>
      </w:r>
      <w:r>
        <w:t>второго курса</w:t>
      </w:r>
    </w:p>
    <w:p w:rsidR="00E8153B" w:rsidRDefault="00E8153B" w:rsidP="00C07BFA">
      <w:pPr>
        <w:pStyle w:val="a5"/>
        <w:numPr>
          <w:ilvl w:val="0"/>
          <w:numId w:val="3"/>
        </w:numPr>
      </w:pPr>
      <w:r>
        <w:t>иметь высокую академическую успеваемость</w:t>
      </w:r>
    </w:p>
    <w:p w:rsidR="00C07BFA" w:rsidRDefault="00C07BFA" w:rsidP="00C07BFA">
      <w:pPr>
        <w:pStyle w:val="a5"/>
        <w:numPr>
          <w:ilvl w:val="0"/>
          <w:numId w:val="3"/>
        </w:numPr>
      </w:pPr>
      <w:r>
        <w:t>обладать базовыми знаниями английского языка</w:t>
      </w:r>
    </w:p>
    <w:p w:rsidR="00E8153B" w:rsidRDefault="00E8153B" w:rsidP="00C07BFA">
      <w:pPr>
        <w:pStyle w:val="a5"/>
        <w:numPr>
          <w:ilvl w:val="0"/>
          <w:numId w:val="3"/>
        </w:numPr>
      </w:pPr>
      <w:r>
        <w:t>обладать активной жизненной позицией.</w:t>
      </w:r>
    </w:p>
    <w:p w:rsidR="00E8153B" w:rsidRDefault="00E8153B" w:rsidP="00E8153B">
      <w:r>
        <w:t xml:space="preserve">В </w:t>
      </w:r>
      <w:r w:rsidR="00C07BFA">
        <w:t>2015</w:t>
      </w:r>
      <w:r w:rsidR="0047510F">
        <w:t xml:space="preserve"> г</w:t>
      </w:r>
      <w:r>
        <w:t>. десять российских студентов будут отобраны для получения стипендии.</w:t>
      </w:r>
    </w:p>
    <w:p w:rsidR="00E8153B" w:rsidRDefault="00E8153B" w:rsidP="00E8153B"/>
    <w:p w:rsidR="009001BA" w:rsidRDefault="00E8153B" w:rsidP="00E8153B">
      <w:r w:rsidRPr="00E8153B">
        <w:rPr>
          <w:i/>
        </w:rPr>
        <w:t>Информация о программе</w:t>
      </w:r>
      <w:proofErr w:type="gramStart"/>
      <w:r w:rsidRPr="00E8153B">
        <w:rPr>
          <w:i/>
        </w:rPr>
        <w:t xml:space="preserve"> :</w:t>
      </w:r>
      <w:proofErr w:type="gramEnd"/>
      <w:r>
        <w:t xml:space="preserve"> https://www.cargillglobalscholars.com/faq/russia-faqs/</w:t>
      </w:r>
    </w:p>
    <w:sectPr w:rsidR="009001BA" w:rsidSect="00C07BF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100"/>
    <w:multiLevelType w:val="hybridMultilevel"/>
    <w:tmpl w:val="7D4E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95EC0"/>
    <w:multiLevelType w:val="hybridMultilevel"/>
    <w:tmpl w:val="7AB031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269F"/>
    <w:multiLevelType w:val="hybridMultilevel"/>
    <w:tmpl w:val="9C0C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3B"/>
    <w:rsid w:val="00133BEE"/>
    <w:rsid w:val="0047510F"/>
    <w:rsid w:val="007A629B"/>
    <w:rsid w:val="009001BA"/>
    <w:rsid w:val="00C07BFA"/>
    <w:rsid w:val="00E8153B"/>
    <w:rsid w:val="00F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Yurova</dc:creator>
  <cp:lastModifiedBy>Irina Yurova</cp:lastModifiedBy>
  <cp:revision>5</cp:revision>
  <dcterms:created xsi:type="dcterms:W3CDTF">2014-10-22T09:52:00Z</dcterms:created>
  <dcterms:modified xsi:type="dcterms:W3CDTF">2014-10-27T09:12:00Z</dcterms:modified>
</cp:coreProperties>
</file>