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5C" w:rsidRPr="005A585C" w:rsidRDefault="005A585C" w:rsidP="00CD5BC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A585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Основной текст сообщения</w:t>
      </w:r>
    </w:p>
    <w:p w:rsidR="005A585C" w:rsidRDefault="005A585C" w:rsidP="00CD5BC4">
      <w:pPr>
        <w:widowControl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5BC4" w:rsidRPr="00CD5BC4" w:rsidRDefault="00CD5BC4" w:rsidP="00CD5BC4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  <w:lang w:eastAsia="en-US"/>
        </w:rPr>
      </w:pPr>
      <w:r w:rsidRPr="00CD5BC4">
        <w:rPr>
          <w:sz w:val="28"/>
          <w:szCs w:val="28"/>
        </w:rPr>
        <w:t>22</w:t>
      </w:r>
      <w:r w:rsidR="002C3A7D" w:rsidRPr="00CD5BC4">
        <w:rPr>
          <w:sz w:val="28"/>
          <w:szCs w:val="28"/>
        </w:rPr>
        <w:t xml:space="preserve"> </w:t>
      </w:r>
      <w:r w:rsidRPr="00CD5BC4">
        <w:rPr>
          <w:sz w:val="28"/>
          <w:szCs w:val="28"/>
        </w:rPr>
        <w:t xml:space="preserve">ноября </w:t>
      </w:r>
      <w:r w:rsidR="002C3A7D" w:rsidRPr="00CD5BC4">
        <w:rPr>
          <w:sz w:val="28"/>
          <w:szCs w:val="28"/>
        </w:rPr>
        <w:t>2017 г.</w:t>
      </w:r>
      <w:r w:rsidR="002C3A7D" w:rsidRPr="00CD5BC4">
        <w:rPr>
          <w:b w:val="0"/>
          <w:sz w:val="28"/>
          <w:szCs w:val="28"/>
        </w:rPr>
        <w:t xml:space="preserve"> </w:t>
      </w:r>
      <w:r w:rsidRPr="00CD5BC4">
        <w:rPr>
          <w:b w:val="0"/>
          <w:sz w:val="28"/>
          <w:szCs w:val="28"/>
        </w:rPr>
        <w:t xml:space="preserve">ФГБОУ </w:t>
      </w:r>
      <w:proofErr w:type="gramStart"/>
      <w:r w:rsidRPr="00CD5BC4">
        <w:rPr>
          <w:b w:val="0"/>
          <w:sz w:val="28"/>
          <w:szCs w:val="28"/>
        </w:rPr>
        <w:t>ВО</w:t>
      </w:r>
      <w:proofErr w:type="gramEnd"/>
      <w:r w:rsidRPr="00CD5BC4">
        <w:rPr>
          <w:b w:val="0"/>
          <w:sz w:val="28"/>
          <w:szCs w:val="28"/>
        </w:rPr>
        <w:t xml:space="preserve"> «Брянский государственный технический университет», Учебно-научный технологический институт при поддержке Департамента промышленности транспорта и связи Брянской области приглашает Вас принять участие в </w:t>
      </w:r>
      <w:r w:rsidRPr="00CD5BC4">
        <w:rPr>
          <w:b w:val="0"/>
          <w:bCs w:val="0"/>
          <w:sz w:val="28"/>
          <w:szCs w:val="28"/>
          <w:lang w:eastAsia="en-US"/>
        </w:rPr>
        <w:t xml:space="preserve">научно-техническом семинаре на тему: </w:t>
      </w:r>
      <w:r w:rsidRPr="00CD5BC4">
        <w:rPr>
          <w:color w:val="000000"/>
          <w:kern w:val="0"/>
          <w:sz w:val="28"/>
          <w:szCs w:val="28"/>
          <w:lang w:eastAsia="en-US"/>
        </w:rPr>
        <w:t xml:space="preserve">«Современный высокопроизводительный режущий и вспомогательный инструмент, а также технологическая оснастка компании IMC </w:t>
      </w:r>
      <w:proofErr w:type="spellStart"/>
      <w:r w:rsidRPr="00CD5BC4">
        <w:rPr>
          <w:color w:val="000000"/>
          <w:kern w:val="0"/>
          <w:sz w:val="28"/>
          <w:szCs w:val="28"/>
          <w:lang w:eastAsia="en-US"/>
        </w:rPr>
        <w:t>Group</w:t>
      </w:r>
      <w:proofErr w:type="spellEnd"/>
      <w:r w:rsidRPr="00CD5BC4">
        <w:rPr>
          <w:color w:val="000000"/>
          <w:kern w:val="0"/>
          <w:sz w:val="28"/>
          <w:szCs w:val="28"/>
          <w:lang w:eastAsia="en-US"/>
        </w:rPr>
        <w:t xml:space="preserve"> ISCAR для конструкторско-технологической подготовки машиностроительных производств»</w:t>
      </w:r>
      <w:r w:rsidRPr="00CD5BC4">
        <w:rPr>
          <w:b w:val="0"/>
          <w:sz w:val="28"/>
          <w:szCs w:val="28"/>
          <w:lang w:eastAsia="en-US"/>
        </w:rPr>
        <w:t>.</w:t>
      </w:r>
      <w:r w:rsidR="00225939">
        <w:rPr>
          <w:b w:val="0"/>
          <w:sz w:val="28"/>
          <w:szCs w:val="28"/>
          <w:lang w:eastAsia="en-US"/>
        </w:rPr>
        <w:t xml:space="preserve"> </w:t>
      </w:r>
      <w:r w:rsidRPr="00CD5BC4">
        <w:rPr>
          <w:b w:val="0"/>
          <w:sz w:val="28"/>
          <w:szCs w:val="28"/>
          <w:lang w:eastAsia="en-US"/>
        </w:rPr>
        <w:t>Организатор</w:t>
      </w:r>
      <w:r w:rsidR="00225939">
        <w:rPr>
          <w:b w:val="0"/>
          <w:sz w:val="28"/>
          <w:szCs w:val="28"/>
          <w:lang w:eastAsia="en-US"/>
        </w:rPr>
        <w:t>ом</w:t>
      </w:r>
      <w:r w:rsidRPr="00CD5BC4">
        <w:rPr>
          <w:b w:val="0"/>
          <w:sz w:val="28"/>
          <w:szCs w:val="28"/>
          <w:lang w:eastAsia="en-US"/>
        </w:rPr>
        <w:t xml:space="preserve"> семинара</w:t>
      </w:r>
      <w:r w:rsidR="00225939">
        <w:rPr>
          <w:b w:val="0"/>
          <w:sz w:val="28"/>
          <w:szCs w:val="28"/>
          <w:lang w:eastAsia="en-US"/>
        </w:rPr>
        <w:t xml:space="preserve"> выступает</w:t>
      </w:r>
      <w:r w:rsidRPr="00CD5BC4">
        <w:rPr>
          <w:b w:val="0"/>
          <w:sz w:val="28"/>
          <w:szCs w:val="28"/>
          <w:lang w:eastAsia="en-US"/>
        </w:rPr>
        <w:t xml:space="preserve"> компания IMC </w:t>
      </w:r>
      <w:proofErr w:type="spellStart"/>
      <w:r w:rsidRPr="00CD5BC4">
        <w:rPr>
          <w:b w:val="0"/>
          <w:sz w:val="28"/>
          <w:szCs w:val="28"/>
          <w:lang w:eastAsia="en-US"/>
        </w:rPr>
        <w:t>Group</w:t>
      </w:r>
      <w:proofErr w:type="spellEnd"/>
      <w:r w:rsidRPr="00CD5BC4">
        <w:rPr>
          <w:b w:val="0"/>
          <w:sz w:val="28"/>
          <w:szCs w:val="28"/>
          <w:lang w:eastAsia="en-US"/>
        </w:rPr>
        <w:t xml:space="preserve"> ISCAR, </w:t>
      </w:r>
      <w:r w:rsidR="00225939" w:rsidRPr="00225939">
        <w:rPr>
          <w:rFonts w:ascii="yandex-sans" w:hAnsi="yandex-sans"/>
          <w:b w:val="0"/>
          <w:sz w:val="28"/>
          <w:szCs w:val="28"/>
        </w:rPr>
        <w:t>являющаяся поставщиком</w:t>
      </w:r>
      <w:r w:rsidR="00225939">
        <w:rPr>
          <w:rFonts w:ascii="yandex-sans" w:hAnsi="yandex-sans"/>
          <w:b w:val="0"/>
          <w:sz w:val="28"/>
          <w:szCs w:val="28"/>
        </w:rPr>
        <w:t xml:space="preserve"> </w:t>
      </w:r>
      <w:r w:rsidR="00225939" w:rsidRPr="00225939">
        <w:rPr>
          <w:rFonts w:ascii="yandex-sans" w:hAnsi="yandex-sans"/>
          <w:b w:val="0"/>
          <w:sz w:val="28"/>
          <w:szCs w:val="28"/>
        </w:rPr>
        <w:t>современных инструментальных систем для металлорежущих станков с ЧПУ</w:t>
      </w:r>
      <w:r w:rsidR="00225939">
        <w:rPr>
          <w:rFonts w:ascii="yandex-sans" w:hAnsi="yandex-sans"/>
          <w:b w:val="0"/>
          <w:sz w:val="28"/>
          <w:szCs w:val="28"/>
        </w:rPr>
        <w:t xml:space="preserve"> </w:t>
      </w:r>
      <w:r w:rsidRPr="00CD5BC4">
        <w:rPr>
          <w:b w:val="0"/>
          <w:sz w:val="28"/>
          <w:szCs w:val="28"/>
          <w:lang w:eastAsia="en-US"/>
        </w:rPr>
        <w:t xml:space="preserve">представляющая всю гамму режущего, вспомогательного инструмента, оснастки и приспособлений. Совместно со станкостроительными заводами Германии, Швейцарии и другими IMC </w:t>
      </w:r>
      <w:proofErr w:type="spellStart"/>
      <w:r w:rsidRPr="00CD5BC4">
        <w:rPr>
          <w:b w:val="0"/>
          <w:sz w:val="28"/>
          <w:szCs w:val="28"/>
          <w:lang w:eastAsia="en-US"/>
        </w:rPr>
        <w:t>Group</w:t>
      </w:r>
      <w:proofErr w:type="spellEnd"/>
      <w:r w:rsidRPr="00CD5BC4">
        <w:rPr>
          <w:b w:val="0"/>
          <w:sz w:val="28"/>
          <w:szCs w:val="28"/>
          <w:lang w:eastAsia="en-US"/>
        </w:rPr>
        <w:t xml:space="preserve"> ISCAR проводит комплекс работ «под ключ», обеспечивая поставку оборудования, оснастки, инструмента, разработку технологии обработки, внедрение, запуск в работу и техническую поддержку.</w:t>
      </w:r>
    </w:p>
    <w:p w:rsidR="00CD5BC4" w:rsidRDefault="00CD5BC4" w:rsidP="00CD5BC4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  <w:lang w:eastAsia="en-US"/>
        </w:rPr>
      </w:pPr>
      <w:r w:rsidRPr="00CD5BC4">
        <w:rPr>
          <w:b w:val="0"/>
          <w:sz w:val="28"/>
          <w:szCs w:val="28"/>
          <w:lang w:eastAsia="en-US"/>
        </w:rPr>
        <w:t xml:space="preserve">В семинаре планируется участие специалистов машиностроительных предприятий </w:t>
      </w:r>
      <w:proofErr w:type="gramStart"/>
      <w:r w:rsidRPr="00CD5BC4">
        <w:rPr>
          <w:b w:val="0"/>
          <w:sz w:val="28"/>
          <w:szCs w:val="28"/>
          <w:lang w:eastAsia="en-US"/>
        </w:rPr>
        <w:t>г</w:t>
      </w:r>
      <w:proofErr w:type="gramEnd"/>
      <w:r w:rsidRPr="00CD5BC4">
        <w:rPr>
          <w:b w:val="0"/>
          <w:sz w:val="28"/>
          <w:szCs w:val="28"/>
          <w:lang w:eastAsia="en-US"/>
        </w:rPr>
        <w:t>. Брянска и Брянской области.</w:t>
      </w:r>
    </w:p>
    <w:p w:rsidR="006101B9" w:rsidRDefault="006101B9">
      <w:pPr>
        <w:widowControl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D5BC4" w:rsidRPr="00CD5BC4" w:rsidRDefault="00CD5BC4" w:rsidP="00CD5BC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C4">
        <w:rPr>
          <w:rFonts w:ascii="Times New Roman" w:hAnsi="Times New Roman" w:cs="Times New Roman"/>
          <w:b/>
          <w:sz w:val="28"/>
          <w:szCs w:val="28"/>
        </w:rPr>
        <w:lastRenderedPageBreak/>
        <w:t>Программа семинара:</w:t>
      </w:r>
    </w:p>
    <w:tbl>
      <w:tblPr>
        <w:tblW w:w="9923" w:type="dxa"/>
        <w:jc w:val="center"/>
        <w:tblLook w:val="00A0"/>
      </w:tblPr>
      <w:tblGrid>
        <w:gridCol w:w="2270"/>
        <w:gridCol w:w="567"/>
        <w:gridCol w:w="7086"/>
      </w:tblGrid>
      <w:tr w:rsidR="00CD5BC4" w:rsidRPr="00CD5BC4" w:rsidTr="00CD5BC4">
        <w:trPr>
          <w:jc w:val="center"/>
        </w:trPr>
        <w:tc>
          <w:tcPr>
            <w:tcW w:w="2270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BC4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CD5B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00 – 09</w:t>
            </w:r>
            <w:r w:rsidRPr="00CD5BC4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567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6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C4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семинара</w:t>
            </w:r>
          </w:p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BC4" w:rsidRPr="00CD5BC4" w:rsidTr="00CD5BC4">
        <w:trPr>
          <w:jc w:val="center"/>
        </w:trPr>
        <w:tc>
          <w:tcPr>
            <w:tcW w:w="2270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C4">
              <w:rPr>
                <w:rFonts w:ascii="Times New Roman" w:hAnsi="Times New Roman" w:cs="Times New Roman"/>
                <w:sz w:val="28"/>
                <w:szCs w:val="28"/>
              </w:rPr>
              <w:t>09.30 – 10.00</w:t>
            </w:r>
          </w:p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6" w:type="dxa"/>
          </w:tcPr>
          <w:p w:rsidR="00CD5BC4" w:rsidRPr="00CD5BC4" w:rsidRDefault="00CD5BC4" w:rsidP="003E726B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C4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участников семинара от ФГБОУ </w:t>
            </w:r>
            <w:proofErr w:type="gramStart"/>
            <w:r w:rsidRPr="00CD5BC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D5BC4">
              <w:rPr>
                <w:rFonts w:ascii="Times New Roman" w:hAnsi="Times New Roman" w:cs="Times New Roman"/>
                <w:sz w:val="28"/>
                <w:szCs w:val="28"/>
              </w:rPr>
              <w:t xml:space="preserve"> «Брянский государственный технический университет», вступительное слово «Брянский областной промышленный парк – производственная площадка для поддержки бизнеса»</w:t>
            </w:r>
          </w:p>
          <w:p w:rsidR="00CD5BC4" w:rsidRPr="00CD5BC4" w:rsidRDefault="00CD5BC4" w:rsidP="003E726B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BC4" w:rsidRPr="00CD5BC4" w:rsidTr="00CD5BC4">
        <w:trPr>
          <w:jc w:val="center"/>
        </w:trPr>
        <w:tc>
          <w:tcPr>
            <w:tcW w:w="2270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C4"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  <w:tc>
          <w:tcPr>
            <w:tcW w:w="567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6" w:type="dxa"/>
          </w:tcPr>
          <w:p w:rsidR="00CD5BC4" w:rsidRPr="00CD5BC4" w:rsidRDefault="00CD5BC4" w:rsidP="003E726B">
            <w:pPr>
              <w:tabs>
                <w:tab w:val="left" w:pos="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BC4">
              <w:rPr>
                <w:rFonts w:ascii="Times New Roman" w:hAnsi="Times New Roman" w:cs="Times New Roman"/>
                <w:sz w:val="28"/>
                <w:szCs w:val="28"/>
              </w:rPr>
              <w:t>Высокопроизводительный токарный и осевой инструмент</w:t>
            </w:r>
          </w:p>
          <w:p w:rsidR="00CD5BC4" w:rsidRPr="00CD5BC4" w:rsidRDefault="00CD5BC4" w:rsidP="003E726B">
            <w:pPr>
              <w:tabs>
                <w:tab w:val="left" w:pos="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BC4" w:rsidRPr="00CD5BC4" w:rsidTr="00CD5BC4">
        <w:trPr>
          <w:jc w:val="center"/>
        </w:trPr>
        <w:tc>
          <w:tcPr>
            <w:tcW w:w="2270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C4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567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6" w:type="dxa"/>
          </w:tcPr>
          <w:p w:rsidR="00CD5BC4" w:rsidRPr="00CD5BC4" w:rsidRDefault="00CD5BC4" w:rsidP="003E726B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C4">
              <w:rPr>
                <w:rFonts w:ascii="Times New Roman" w:hAnsi="Times New Roman" w:cs="Times New Roman"/>
                <w:sz w:val="28"/>
                <w:szCs w:val="28"/>
              </w:rPr>
              <w:t>Перерыв (кофе-брейк)</w:t>
            </w:r>
          </w:p>
          <w:p w:rsidR="00CD5BC4" w:rsidRPr="00CD5BC4" w:rsidRDefault="00CD5BC4" w:rsidP="003E726B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BC4" w:rsidRPr="00CD5BC4" w:rsidTr="00CD5BC4">
        <w:trPr>
          <w:jc w:val="center"/>
        </w:trPr>
        <w:tc>
          <w:tcPr>
            <w:tcW w:w="2270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C4"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</w:tc>
        <w:tc>
          <w:tcPr>
            <w:tcW w:w="567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6" w:type="dxa"/>
          </w:tcPr>
          <w:p w:rsidR="00CD5BC4" w:rsidRPr="00CD5BC4" w:rsidRDefault="00CD5BC4" w:rsidP="003E726B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C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тенденции в </w:t>
            </w:r>
            <w:proofErr w:type="gramStart"/>
            <w:r w:rsidRPr="00CD5BC4">
              <w:rPr>
                <w:rFonts w:ascii="Times New Roman" w:hAnsi="Times New Roman" w:cs="Times New Roman"/>
                <w:sz w:val="28"/>
                <w:szCs w:val="28"/>
              </w:rPr>
              <w:t>применении</w:t>
            </w:r>
            <w:proofErr w:type="gramEnd"/>
            <w:r w:rsidRPr="00CD5BC4">
              <w:rPr>
                <w:rFonts w:ascii="Times New Roman" w:hAnsi="Times New Roman" w:cs="Times New Roman"/>
                <w:sz w:val="28"/>
                <w:szCs w:val="28"/>
              </w:rPr>
              <w:t xml:space="preserve"> фрезерного инструмента</w:t>
            </w:r>
          </w:p>
          <w:p w:rsidR="00CD5BC4" w:rsidRPr="00CD5BC4" w:rsidRDefault="00CD5BC4" w:rsidP="003E726B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5BC4" w:rsidRPr="00CD5BC4" w:rsidTr="00CD5BC4">
        <w:trPr>
          <w:jc w:val="center"/>
        </w:trPr>
        <w:tc>
          <w:tcPr>
            <w:tcW w:w="2270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D5B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14.00 – 15.00</w:t>
            </w:r>
          </w:p>
        </w:tc>
        <w:tc>
          <w:tcPr>
            <w:tcW w:w="567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6" w:type="dxa"/>
          </w:tcPr>
          <w:p w:rsidR="00CD5BC4" w:rsidRPr="00CD5BC4" w:rsidRDefault="00CD5BC4" w:rsidP="003E726B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D5B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Обед</w:t>
            </w:r>
          </w:p>
          <w:p w:rsidR="00CD5BC4" w:rsidRPr="00CD5BC4" w:rsidRDefault="00CD5BC4" w:rsidP="003E726B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CD5BC4" w:rsidRPr="00CD5BC4" w:rsidTr="00CD5BC4">
        <w:trPr>
          <w:jc w:val="center"/>
        </w:trPr>
        <w:tc>
          <w:tcPr>
            <w:tcW w:w="2270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D5B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15.00 – 16.00</w:t>
            </w:r>
          </w:p>
        </w:tc>
        <w:tc>
          <w:tcPr>
            <w:tcW w:w="567" w:type="dxa"/>
          </w:tcPr>
          <w:p w:rsidR="00CD5BC4" w:rsidRPr="00CD5BC4" w:rsidRDefault="00CD5BC4" w:rsidP="003E72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6" w:type="dxa"/>
          </w:tcPr>
          <w:p w:rsidR="00CD5BC4" w:rsidRPr="00CD5BC4" w:rsidRDefault="00CD5BC4" w:rsidP="003E726B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D5B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Круглый стол «Перспективы использования высокопроизводительного металлорежущего инструмента на предприятиях региона»</w:t>
            </w:r>
          </w:p>
        </w:tc>
      </w:tr>
    </w:tbl>
    <w:p w:rsidR="006101B9" w:rsidRDefault="006101B9" w:rsidP="006101B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5BC4" w:rsidRPr="00CD5BC4" w:rsidRDefault="00CD5BC4" w:rsidP="006101B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D5BC4">
        <w:rPr>
          <w:rFonts w:ascii="Times New Roman" w:hAnsi="Times New Roman" w:cs="Times New Roman"/>
          <w:b/>
          <w:bCs/>
          <w:sz w:val="28"/>
          <w:szCs w:val="28"/>
        </w:rPr>
        <w:t>Дата и время проведения семинара: 22 ноября 2017 г. с 09:30 до 16:00</w:t>
      </w:r>
    </w:p>
    <w:p w:rsidR="00CD5BC4" w:rsidRPr="00CD5BC4" w:rsidRDefault="00CD5BC4" w:rsidP="006101B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BC4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семинара: г. Брянск, ул. Харьковская, д.10-Б, учебный корпус №4, ауд. №Б404 ФГБОУ </w:t>
      </w:r>
      <w:proofErr w:type="gramStart"/>
      <w:r w:rsidRPr="00CD5BC4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CD5BC4">
        <w:rPr>
          <w:rFonts w:ascii="Times New Roman" w:hAnsi="Times New Roman" w:cs="Times New Roman"/>
          <w:b/>
          <w:bCs/>
          <w:sz w:val="28"/>
          <w:szCs w:val="28"/>
        </w:rPr>
        <w:t xml:space="preserve"> «Брянский государственный технический университет».</w:t>
      </w:r>
    </w:p>
    <w:p w:rsidR="00CD5BC4" w:rsidRPr="00CD5BC4" w:rsidRDefault="00CD5BC4" w:rsidP="006101B9">
      <w:pPr>
        <w:spacing w:line="276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CD5BC4" w:rsidRPr="00CD5BC4" w:rsidRDefault="00CD5BC4" w:rsidP="006101B9">
      <w:pPr>
        <w:spacing w:line="276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D5BC4">
        <w:rPr>
          <w:rFonts w:ascii="Times New Roman" w:hAnsi="Times New Roman" w:cs="Times New Roman"/>
          <w:sz w:val="28"/>
          <w:szCs w:val="28"/>
        </w:rPr>
        <w:t>Информация для контактов:</w:t>
      </w:r>
    </w:p>
    <w:p w:rsidR="00CD5BC4" w:rsidRPr="00CD5BC4" w:rsidRDefault="00CD5BC4" w:rsidP="006101B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BC4">
        <w:rPr>
          <w:rFonts w:ascii="Times New Roman" w:hAnsi="Times New Roman" w:cs="Times New Roman"/>
          <w:b/>
          <w:sz w:val="28"/>
          <w:szCs w:val="28"/>
        </w:rPr>
        <w:t xml:space="preserve">ФГБОУ ВО «БРЯНСКИЙ ГОСУДАРСТВЕННЫЙ ТЕХНИЧЕСКИЙ УНИВЕРСИТЕТ», </w:t>
      </w:r>
    </w:p>
    <w:p w:rsidR="00CD5BC4" w:rsidRPr="00CD5BC4" w:rsidRDefault="00CD5BC4" w:rsidP="006101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C4">
        <w:rPr>
          <w:rFonts w:ascii="Times New Roman" w:hAnsi="Times New Roman" w:cs="Times New Roman"/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241035, г"/>
        </w:smartTagPr>
        <w:r w:rsidRPr="00CD5BC4">
          <w:rPr>
            <w:rFonts w:ascii="Times New Roman" w:hAnsi="Times New Roman" w:cs="Times New Roman"/>
            <w:sz w:val="28"/>
            <w:szCs w:val="28"/>
          </w:rPr>
          <w:t>241035, г</w:t>
        </w:r>
      </w:smartTag>
      <w:r w:rsidRPr="00CD5BC4">
        <w:rPr>
          <w:rFonts w:ascii="Times New Roman" w:hAnsi="Times New Roman" w:cs="Times New Roman"/>
          <w:sz w:val="28"/>
          <w:szCs w:val="28"/>
        </w:rPr>
        <w:t>. Брянск, бульвар 50-лет Октября, д. 7, тел. (4832)-56-14-75,</w:t>
      </w:r>
    </w:p>
    <w:p w:rsidR="00CD5BC4" w:rsidRPr="00CD5BC4" w:rsidRDefault="00757870" w:rsidP="006101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D5BC4" w:rsidRPr="00CD5B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D5BC4" w:rsidRPr="00CD5BC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D5BC4" w:rsidRPr="00CD5B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tu</w:t>
        </w:r>
        <w:r w:rsidR="00CD5BC4" w:rsidRPr="00CD5BC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CD5BC4" w:rsidRPr="00CD5B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bryansk</w:t>
        </w:r>
        <w:r w:rsidR="00CD5BC4" w:rsidRPr="00CD5BC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D5BC4" w:rsidRPr="00CD5B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D5BC4" w:rsidRPr="00CD5BC4">
        <w:rPr>
          <w:rFonts w:ascii="Times New Roman" w:hAnsi="Times New Roman" w:cs="Times New Roman"/>
          <w:sz w:val="28"/>
          <w:szCs w:val="28"/>
        </w:rPr>
        <w:t xml:space="preserve">, </w:t>
      </w:r>
      <w:r w:rsidR="00CD5BC4" w:rsidRPr="00CD5BC4">
        <w:rPr>
          <w:rFonts w:ascii="Times New Roman" w:hAnsi="Times New Roman" w:cs="Times New Roman"/>
          <w:sz w:val="28"/>
          <w:szCs w:val="28"/>
          <w:lang w:val="en-US"/>
        </w:rPr>
        <w:t>polski</w:t>
      </w:r>
      <w:r w:rsidR="00CD5BC4" w:rsidRPr="00CD5BC4">
        <w:rPr>
          <w:rFonts w:ascii="Times New Roman" w:hAnsi="Times New Roman" w:cs="Times New Roman"/>
          <w:sz w:val="28"/>
          <w:szCs w:val="28"/>
        </w:rPr>
        <w:t>.</w:t>
      </w:r>
      <w:r w:rsidR="00CD5BC4" w:rsidRPr="00CD5BC4">
        <w:rPr>
          <w:rFonts w:ascii="Times New Roman" w:hAnsi="Times New Roman" w:cs="Times New Roman"/>
          <w:sz w:val="28"/>
          <w:szCs w:val="28"/>
          <w:lang w:val="en-US"/>
        </w:rPr>
        <w:t>eugene</w:t>
      </w:r>
      <w:r w:rsidR="00CD5BC4" w:rsidRPr="00CD5BC4">
        <w:rPr>
          <w:rFonts w:ascii="Times New Roman" w:hAnsi="Times New Roman" w:cs="Times New Roman"/>
          <w:sz w:val="28"/>
          <w:szCs w:val="28"/>
        </w:rPr>
        <w:t>@</w:t>
      </w:r>
      <w:r w:rsidR="00CD5BC4" w:rsidRPr="00CD5BC4">
        <w:rPr>
          <w:rFonts w:ascii="Times New Roman" w:hAnsi="Times New Roman" w:cs="Times New Roman"/>
          <w:sz w:val="28"/>
          <w:szCs w:val="28"/>
          <w:lang w:val="en-US"/>
        </w:rPr>
        <w:t>hotmail</w:t>
      </w:r>
      <w:r w:rsidR="00CD5BC4" w:rsidRPr="00CD5BC4">
        <w:rPr>
          <w:rFonts w:ascii="Times New Roman" w:hAnsi="Times New Roman" w:cs="Times New Roman"/>
          <w:sz w:val="28"/>
          <w:szCs w:val="28"/>
        </w:rPr>
        <w:t>.</w:t>
      </w:r>
      <w:r w:rsidR="00CD5BC4" w:rsidRPr="00CD5BC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D5BC4" w:rsidRPr="00CD5BC4">
        <w:rPr>
          <w:rFonts w:ascii="Times New Roman" w:hAnsi="Times New Roman" w:cs="Times New Roman"/>
          <w:sz w:val="28"/>
          <w:szCs w:val="28"/>
        </w:rPr>
        <w:t>.</w:t>
      </w:r>
    </w:p>
    <w:p w:rsidR="00CD5BC4" w:rsidRPr="00CD5BC4" w:rsidRDefault="00CD5BC4" w:rsidP="006101B9">
      <w:pPr>
        <w:spacing w:before="120" w:after="120" w:line="276" w:lineRule="auto"/>
        <w:jc w:val="center"/>
        <w:rPr>
          <w:rStyle w:val="a6"/>
          <w:rFonts w:ascii="Times New Roman" w:hAnsi="Times New Roman" w:cs="Times New Roman"/>
          <w:b/>
          <w:color w:val="FF0000"/>
          <w:sz w:val="28"/>
          <w:szCs w:val="28"/>
        </w:rPr>
      </w:pPr>
    </w:p>
    <w:p w:rsidR="00CD5BC4" w:rsidRPr="00CD5BC4" w:rsidRDefault="00CD5BC4" w:rsidP="00CD5BC4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5BC4">
        <w:rPr>
          <w:rStyle w:val="a6"/>
          <w:rFonts w:ascii="Times New Roman" w:hAnsi="Times New Roman" w:cs="Times New Roman"/>
          <w:b/>
          <w:color w:val="FF0000"/>
          <w:sz w:val="28"/>
          <w:szCs w:val="28"/>
        </w:rPr>
        <w:t>Ждем Вас на семинаре!</w:t>
      </w:r>
    </w:p>
    <w:p w:rsidR="00FC66E3" w:rsidRPr="00CD5BC4" w:rsidRDefault="00FC66E3" w:rsidP="00FC66E3">
      <w:pPr>
        <w:pStyle w:val="style2"/>
        <w:rPr>
          <w:color w:val="000000"/>
          <w:sz w:val="28"/>
          <w:szCs w:val="28"/>
        </w:rPr>
      </w:pPr>
      <w:r w:rsidRPr="00CD5BC4">
        <w:rPr>
          <w:i/>
          <w:iCs/>
          <w:color w:val="000000"/>
          <w:sz w:val="28"/>
          <w:szCs w:val="28"/>
        </w:rPr>
        <w:t xml:space="preserve">Информация предоставлена директором учебно-научного технологического института БГТУ </w:t>
      </w:r>
      <w:proofErr w:type="spellStart"/>
      <w:r w:rsidRPr="00CD5BC4">
        <w:rPr>
          <w:i/>
          <w:iCs/>
          <w:color w:val="000000"/>
          <w:sz w:val="28"/>
          <w:szCs w:val="28"/>
        </w:rPr>
        <w:t>Петрешиным</w:t>
      </w:r>
      <w:proofErr w:type="spellEnd"/>
      <w:r w:rsidRPr="00CD5BC4">
        <w:rPr>
          <w:i/>
          <w:iCs/>
          <w:color w:val="000000"/>
          <w:sz w:val="28"/>
          <w:szCs w:val="28"/>
        </w:rPr>
        <w:t xml:space="preserve"> Д.И.</w:t>
      </w:r>
    </w:p>
    <w:sectPr w:rsidR="00FC66E3" w:rsidRPr="00CD5BC4" w:rsidSect="006101B9">
      <w:pgSz w:w="11906" w:h="16838" w:code="9"/>
      <w:pgMar w:top="1134" w:right="567" w:bottom="1134" w:left="1418" w:header="62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3C" w:rsidRDefault="0043373C">
      <w:r>
        <w:separator/>
      </w:r>
    </w:p>
  </w:endnote>
  <w:endnote w:type="continuationSeparator" w:id="0">
    <w:p w:rsidR="0043373C" w:rsidRDefault="0043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3C" w:rsidRDefault="0043373C">
      <w:r>
        <w:separator/>
      </w:r>
    </w:p>
  </w:footnote>
  <w:footnote w:type="continuationSeparator" w:id="0">
    <w:p w:rsidR="0043373C" w:rsidRDefault="00433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C98"/>
    <w:multiLevelType w:val="hybridMultilevel"/>
    <w:tmpl w:val="A636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6626">
      <o:colormru v:ext="edit" colors="#ff1204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34B6"/>
    <w:rsid w:val="000040CE"/>
    <w:rsid w:val="00011229"/>
    <w:rsid w:val="00013E3C"/>
    <w:rsid w:val="000543CC"/>
    <w:rsid w:val="00072176"/>
    <w:rsid w:val="00081DE3"/>
    <w:rsid w:val="00087467"/>
    <w:rsid w:val="00094861"/>
    <w:rsid w:val="000948D4"/>
    <w:rsid w:val="000C6483"/>
    <w:rsid w:val="000E6AE7"/>
    <w:rsid w:val="000F1AE9"/>
    <w:rsid w:val="000F5F4F"/>
    <w:rsid w:val="001034B6"/>
    <w:rsid w:val="0012632E"/>
    <w:rsid w:val="0013369C"/>
    <w:rsid w:val="00133C8B"/>
    <w:rsid w:val="001345C9"/>
    <w:rsid w:val="0015385C"/>
    <w:rsid w:val="00154AC2"/>
    <w:rsid w:val="00157C27"/>
    <w:rsid w:val="001C5A41"/>
    <w:rsid w:val="001E5AA6"/>
    <w:rsid w:val="001F2AEF"/>
    <w:rsid w:val="001F2B07"/>
    <w:rsid w:val="00213CC1"/>
    <w:rsid w:val="002237C4"/>
    <w:rsid w:val="00225939"/>
    <w:rsid w:val="00255101"/>
    <w:rsid w:val="00264DD1"/>
    <w:rsid w:val="0027249A"/>
    <w:rsid w:val="00273153"/>
    <w:rsid w:val="0028011F"/>
    <w:rsid w:val="002A3821"/>
    <w:rsid w:val="002A7E79"/>
    <w:rsid w:val="002B7B07"/>
    <w:rsid w:val="002C3A7D"/>
    <w:rsid w:val="002C58E1"/>
    <w:rsid w:val="002C6E7D"/>
    <w:rsid w:val="002E15B8"/>
    <w:rsid w:val="0031359C"/>
    <w:rsid w:val="00330408"/>
    <w:rsid w:val="003341AB"/>
    <w:rsid w:val="00335EBA"/>
    <w:rsid w:val="00364260"/>
    <w:rsid w:val="00414497"/>
    <w:rsid w:val="0043373C"/>
    <w:rsid w:val="00445D99"/>
    <w:rsid w:val="004563FE"/>
    <w:rsid w:val="0047317D"/>
    <w:rsid w:val="0047396C"/>
    <w:rsid w:val="004A08F5"/>
    <w:rsid w:val="004C2881"/>
    <w:rsid w:val="004D238E"/>
    <w:rsid w:val="004E3E59"/>
    <w:rsid w:val="004E59E6"/>
    <w:rsid w:val="004F4944"/>
    <w:rsid w:val="00510BA7"/>
    <w:rsid w:val="00512632"/>
    <w:rsid w:val="0052385D"/>
    <w:rsid w:val="005649C4"/>
    <w:rsid w:val="00567779"/>
    <w:rsid w:val="00573A36"/>
    <w:rsid w:val="005740CF"/>
    <w:rsid w:val="0057486C"/>
    <w:rsid w:val="00582912"/>
    <w:rsid w:val="005871CD"/>
    <w:rsid w:val="005967EA"/>
    <w:rsid w:val="005A5761"/>
    <w:rsid w:val="005A585C"/>
    <w:rsid w:val="005E6484"/>
    <w:rsid w:val="0061006F"/>
    <w:rsid w:val="006101B9"/>
    <w:rsid w:val="006213D1"/>
    <w:rsid w:val="00626CE1"/>
    <w:rsid w:val="00646A1F"/>
    <w:rsid w:val="00656538"/>
    <w:rsid w:val="00664694"/>
    <w:rsid w:val="00664FA7"/>
    <w:rsid w:val="006810CE"/>
    <w:rsid w:val="006813A1"/>
    <w:rsid w:val="006962CF"/>
    <w:rsid w:val="006A23CB"/>
    <w:rsid w:val="006B3155"/>
    <w:rsid w:val="006C53A7"/>
    <w:rsid w:val="006F1287"/>
    <w:rsid w:val="00732C13"/>
    <w:rsid w:val="007369D7"/>
    <w:rsid w:val="00757870"/>
    <w:rsid w:val="00771817"/>
    <w:rsid w:val="0077757B"/>
    <w:rsid w:val="00780A02"/>
    <w:rsid w:val="0078600F"/>
    <w:rsid w:val="007A5F41"/>
    <w:rsid w:val="00825129"/>
    <w:rsid w:val="00837A29"/>
    <w:rsid w:val="0084028F"/>
    <w:rsid w:val="00850A06"/>
    <w:rsid w:val="00850F1E"/>
    <w:rsid w:val="00861898"/>
    <w:rsid w:val="00861B7A"/>
    <w:rsid w:val="00894C52"/>
    <w:rsid w:val="00895A28"/>
    <w:rsid w:val="008A1F96"/>
    <w:rsid w:val="008E1AA1"/>
    <w:rsid w:val="008F5F70"/>
    <w:rsid w:val="008F669B"/>
    <w:rsid w:val="009103B5"/>
    <w:rsid w:val="0094111C"/>
    <w:rsid w:val="00955955"/>
    <w:rsid w:val="00976C3D"/>
    <w:rsid w:val="00986F9E"/>
    <w:rsid w:val="00992F77"/>
    <w:rsid w:val="009A4B02"/>
    <w:rsid w:val="00A0242F"/>
    <w:rsid w:val="00A03195"/>
    <w:rsid w:val="00A409C0"/>
    <w:rsid w:val="00A41CDB"/>
    <w:rsid w:val="00A969AC"/>
    <w:rsid w:val="00AA2F10"/>
    <w:rsid w:val="00AB042D"/>
    <w:rsid w:val="00AC08A9"/>
    <w:rsid w:val="00B17F2F"/>
    <w:rsid w:val="00B34B4A"/>
    <w:rsid w:val="00B3767E"/>
    <w:rsid w:val="00B61AB3"/>
    <w:rsid w:val="00B72313"/>
    <w:rsid w:val="00B73F47"/>
    <w:rsid w:val="00B768BB"/>
    <w:rsid w:val="00B9596E"/>
    <w:rsid w:val="00BD4FD4"/>
    <w:rsid w:val="00BE1C9C"/>
    <w:rsid w:val="00C30B5E"/>
    <w:rsid w:val="00C4219F"/>
    <w:rsid w:val="00C52A41"/>
    <w:rsid w:val="00C53867"/>
    <w:rsid w:val="00CA1A49"/>
    <w:rsid w:val="00CC0320"/>
    <w:rsid w:val="00CC0C17"/>
    <w:rsid w:val="00CD5BC4"/>
    <w:rsid w:val="00CF0F9B"/>
    <w:rsid w:val="00D05889"/>
    <w:rsid w:val="00D07C85"/>
    <w:rsid w:val="00D32270"/>
    <w:rsid w:val="00D45FFC"/>
    <w:rsid w:val="00D546D4"/>
    <w:rsid w:val="00D627CE"/>
    <w:rsid w:val="00D804FA"/>
    <w:rsid w:val="00D85101"/>
    <w:rsid w:val="00D851A0"/>
    <w:rsid w:val="00DA429D"/>
    <w:rsid w:val="00DD1A5A"/>
    <w:rsid w:val="00DE739A"/>
    <w:rsid w:val="00E1561A"/>
    <w:rsid w:val="00E33987"/>
    <w:rsid w:val="00E37D06"/>
    <w:rsid w:val="00E5291B"/>
    <w:rsid w:val="00E604B0"/>
    <w:rsid w:val="00E811A9"/>
    <w:rsid w:val="00EB1F98"/>
    <w:rsid w:val="00ED1DF8"/>
    <w:rsid w:val="00ED60B4"/>
    <w:rsid w:val="00ED6F93"/>
    <w:rsid w:val="00EF1590"/>
    <w:rsid w:val="00EF4134"/>
    <w:rsid w:val="00F2036D"/>
    <w:rsid w:val="00F21F52"/>
    <w:rsid w:val="00F22280"/>
    <w:rsid w:val="00F35529"/>
    <w:rsid w:val="00F75B3C"/>
    <w:rsid w:val="00FA7E63"/>
    <w:rsid w:val="00FB6461"/>
    <w:rsid w:val="00FC1E1C"/>
    <w:rsid w:val="00FC2627"/>
    <w:rsid w:val="00FC66E3"/>
    <w:rsid w:val="00FE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>
      <o:colormru v:ext="edit" colors="#ff120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B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1122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034B6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5">
    <w:name w:val="header"/>
    <w:basedOn w:val="a"/>
    <w:rsid w:val="001034B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styleId="a6">
    <w:name w:val="Hyperlink"/>
    <w:uiPriority w:val="99"/>
    <w:rsid w:val="001034B6"/>
    <w:rPr>
      <w:color w:val="0000FF"/>
      <w:u w:val="single"/>
    </w:rPr>
  </w:style>
  <w:style w:type="character" w:customStyle="1" w:styleId="BarcodeExact">
    <w:name w:val="Barcode Exact"/>
    <w:rsid w:val="001034B6"/>
    <w:rPr>
      <w:rFonts w:ascii="Times New Roman" w:hAnsi="Times New Roman" w:cs="Times New Roman"/>
      <w:sz w:val="20"/>
      <w:szCs w:val="20"/>
      <w:u w:val="none"/>
    </w:rPr>
  </w:style>
  <w:style w:type="character" w:customStyle="1" w:styleId="Barcode">
    <w:name w:val="Barcode_"/>
    <w:link w:val="Barcode0"/>
    <w:rsid w:val="001034B6"/>
    <w:rPr>
      <w:lang w:bidi="ar-SA"/>
    </w:rPr>
  </w:style>
  <w:style w:type="paragraph" w:customStyle="1" w:styleId="Barcode0">
    <w:name w:val="Barcode"/>
    <w:basedOn w:val="a"/>
    <w:link w:val="Barcode"/>
    <w:rsid w:val="001034B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7">
    <w:name w:val="footer"/>
    <w:basedOn w:val="a"/>
    <w:rsid w:val="001034B6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B73F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1">
    <w:name w:val="Абзац списка1"/>
    <w:basedOn w:val="a"/>
    <w:rsid w:val="003341AB"/>
    <w:pPr>
      <w:widowControl/>
      <w:ind w:left="720"/>
    </w:pPr>
    <w:rPr>
      <w:rFonts w:ascii="Time Cyr" w:eastAsia="Calibri" w:hAnsi="Time Cyr" w:cs="Times New Roman"/>
      <w:color w:val="auto"/>
      <w:szCs w:val="20"/>
    </w:rPr>
  </w:style>
  <w:style w:type="paragraph" w:customStyle="1" w:styleId="Default">
    <w:name w:val="Default"/>
    <w:rsid w:val="00334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c-hero">
    <w:name w:val="c-hero"/>
    <w:basedOn w:val="a"/>
    <w:rsid w:val="001C5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rsid w:val="000112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1229"/>
    <w:rPr>
      <w:rFonts w:ascii="Tahoma" w:eastAsia="Courier New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1229"/>
    <w:rPr>
      <w:b/>
      <w:bCs/>
      <w:kern w:val="36"/>
      <w:sz w:val="48"/>
      <w:szCs w:val="48"/>
    </w:rPr>
  </w:style>
  <w:style w:type="paragraph" w:customStyle="1" w:styleId="style2">
    <w:name w:val="style2"/>
    <w:basedOn w:val="a"/>
    <w:rsid w:val="00FC66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225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-brya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>--------</Company>
  <LinksUpToDate>false</LinksUpToDate>
  <CharactersWithSpaces>2347</CharactersWithSpaces>
  <SharedDoc>false</SharedDoc>
  <HLinks>
    <vt:vector size="12" baseType="variant"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subject/>
  <dc:creator>Pavel</dc:creator>
  <cp:keywords/>
  <cp:lastModifiedBy>User</cp:lastModifiedBy>
  <cp:revision>3</cp:revision>
  <cp:lastPrinted>2017-03-29T12:41:00Z</cp:lastPrinted>
  <dcterms:created xsi:type="dcterms:W3CDTF">2017-11-16T15:10:00Z</dcterms:created>
  <dcterms:modified xsi:type="dcterms:W3CDTF">2017-11-16T15:12:00Z</dcterms:modified>
</cp:coreProperties>
</file>